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808A" w14:textId="52CB0B92" w:rsidR="00B03E6B" w:rsidRPr="00635597" w:rsidRDefault="00B03E6B" w:rsidP="00B03E6B">
      <w:pPr>
        <w:jc w:val="center"/>
        <w:rPr>
          <w:rFonts w:asciiTheme="minorHAnsi" w:hAnsiTheme="minorHAnsi" w:cstheme="minorHAnsi"/>
          <w:b/>
          <w:bCs/>
          <w:sz w:val="24"/>
          <w:szCs w:val="24"/>
        </w:rPr>
      </w:pPr>
      <w:r w:rsidRPr="00635597">
        <w:rPr>
          <w:rFonts w:asciiTheme="minorHAnsi" w:hAnsiTheme="minorHAnsi" w:cstheme="minorHAnsi"/>
          <w:b/>
          <w:bCs/>
          <w:sz w:val="24"/>
          <w:szCs w:val="24"/>
        </w:rPr>
        <w:t xml:space="preserve">The University and the World: Restoring Wholeness in Fragmented Times </w:t>
      </w:r>
    </w:p>
    <w:p w14:paraId="5287BB60" w14:textId="7E74E90C" w:rsidR="003F07A1" w:rsidRPr="00635597" w:rsidRDefault="003F07A1" w:rsidP="00B03E6B">
      <w:pPr>
        <w:jc w:val="center"/>
        <w:rPr>
          <w:rFonts w:asciiTheme="minorHAnsi" w:hAnsiTheme="minorHAnsi" w:cstheme="minorHAnsi"/>
          <w:b/>
          <w:bCs/>
          <w:sz w:val="24"/>
          <w:szCs w:val="24"/>
        </w:rPr>
      </w:pPr>
    </w:p>
    <w:p w14:paraId="79F802A7" w14:textId="69F5D228" w:rsidR="00B03E6B" w:rsidRPr="00635597" w:rsidRDefault="00B03E6B" w:rsidP="00B03E6B">
      <w:pPr>
        <w:rPr>
          <w:rFonts w:asciiTheme="minorHAnsi" w:hAnsiTheme="minorHAnsi" w:cstheme="minorHAnsi"/>
          <w:sz w:val="24"/>
          <w:szCs w:val="24"/>
        </w:rPr>
      </w:pPr>
      <w:r w:rsidRPr="00635597">
        <w:rPr>
          <w:rFonts w:asciiTheme="minorHAnsi" w:hAnsiTheme="minorHAnsi" w:cstheme="minorHAnsi"/>
          <w:sz w:val="24"/>
          <w:szCs w:val="24"/>
        </w:rPr>
        <w:t>The</w:t>
      </w:r>
      <w:r w:rsidR="00635597" w:rsidRPr="00635597">
        <w:rPr>
          <w:rFonts w:asciiTheme="minorHAnsi" w:hAnsiTheme="minorHAnsi" w:cstheme="minorHAnsi"/>
          <w:sz w:val="24"/>
          <w:szCs w:val="24"/>
        </w:rPr>
        <w:t xml:space="preserve"> University Chaplaincy re-ignited its</w:t>
      </w:r>
      <w:r w:rsidRPr="00635597">
        <w:rPr>
          <w:rFonts w:asciiTheme="minorHAnsi" w:hAnsiTheme="minorHAnsi" w:cstheme="minorHAnsi"/>
          <w:sz w:val="24"/>
          <w:szCs w:val="24"/>
        </w:rPr>
        <w:t xml:space="preserve"> </w:t>
      </w:r>
      <w:r w:rsidR="00635597" w:rsidRPr="00635597">
        <w:rPr>
          <w:rFonts w:asciiTheme="minorHAnsi" w:hAnsiTheme="minorHAnsi" w:cstheme="minorHAnsi"/>
          <w:sz w:val="24"/>
          <w:szCs w:val="24"/>
        </w:rPr>
        <w:t xml:space="preserve">long-running </w:t>
      </w:r>
      <w:r w:rsidRPr="00635597">
        <w:rPr>
          <w:rFonts w:asciiTheme="minorHAnsi" w:hAnsiTheme="minorHAnsi" w:cstheme="minorHAnsi"/>
          <w:i/>
          <w:iCs/>
          <w:sz w:val="24"/>
          <w:szCs w:val="24"/>
        </w:rPr>
        <w:t>What’s the University for?</w:t>
      </w:r>
      <w:r w:rsidRPr="00635597">
        <w:rPr>
          <w:rFonts w:asciiTheme="minorHAnsi" w:hAnsiTheme="minorHAnsi" w:cstheme="minorHAnsi"/>
          <w:sz w:val="24"/>
          <w:szCs w:val="24"/>
        </w:rPr>
        <w:t xml:space="preserve"> Series in May 2025 to ask: How can we respond to conflict as a doorway to positive transformation?</w:t>
      </w:r>
    </w:p>
    <w:p w14:paraId="7DA1E22D" w14:textId="466EC837" w:rsidR="003F07A1" w:rsidRPr="00635597" w:rsidRDefault="003F07A1" w:rsidP="00B03E6B">
      <w:pPr>
        <w:rPr>
          <w:rFonts w:asciiTheme="minorHAnsi" w:hAnsiTheme="minorHAnsi" w:cstheme="minorHAnsi"/>
          <w:sz w:val="24"/>
          <w:szCs w:val="24"/>
        </w:rPr>
      </w:pPr>
    </w:p>
    <w:p w14:paraId="35A90852" w14:textId="6F533871" w:rsidR="003F07A1" w:rsidRPr="00635597" w:rsidRDefault="003F07A1" w:rsidP="00B03E6B">
      <w:pPr>
        <w:rPr>
          <w:rFonts w:asciiTheme="minorHAnsi" w:hAnsiTheme="minorHAnsi" w:cstheme="minorHAnsi"/>
          <w:sz w:val="24"/>
          <w:szCs w:val="24"/>
        </w:rPr>
      </w:pPr>
      <w:r w:rsidRPr="00635597">
        <w:rPr>
          <w:rFonts w:asciiTheme="minorHAnsi" w:hAnsiTheme="minorHAnsi" w:cstheme="minorHAnsi"/>
          <w:sz w:val="24"/>
          <w:szCs w:val="24"/>
        </w:rPr>
        <w:t xml:space="preserve">This event recognised </w:t>
      </w:r>
      <w:r w:rsidR="00A15DA2">
        <w:rPr>
          <w:rFonts w:asciiTheme="minorHAnsi" w:hAnsiTheme="minorHAnsi" w:cstheme="minorHAnsi"/>
          <w:sz w:val="24"/>
          <w:szCs w:val="24"/>
        </w:rPr>
        <w:t>how</w:t>
      </w:r>
      <w:r w:rsidRPr="00635597">
        <w:rPr>
          <w:rFonts w:asciiTheme="minorHAnsi" w:hAnsiTheme="minorHAnsi" w:cstheme="minorHAnsi"/>
          <w:sz w:val="24"/>
          <w:szCs w:val="24"/>
        </w:rPr>
        <w:t xml:space="preserve"> the many conflicts and traumas </w:t>
      </w:r>
      <w:r w:rsidR="00A15DA2">
        <w:rPr>
          <w:rFonts w:asciiTheme="minorHAnsi" w:hAnsiTheme="minorHAnsi" w:cstheme="minorHAnsi"/>
          <w:sz w:val="24"/>
          <w:szCs w:val="24"/>
        </w:rPr>
        <w:t xml:space="preserve">to which </w:t>
      </w:r>
      <w:r w:rsidRPr="00635597">
        <w:rPr>
          <w:rFonts w:asciiTheme="minorHAnsi" w:hAnsiTheme="minorHAnsi" w:cstheme="minorHAnsi"/>
          <w:sz w:val="24"/>
          <w:szCs w:val="24"/>
        </w:rPr>
        <w:t>we are exposed as a university</w:t>
      </w:r>
      <w:r w:rsidR="00513D72">
        <w:rPr>
          <w:rFonts w:asciiTheme="minorHAnsi" w:hAnsiTheme="minorHAnsi" w:cstheme="minorHAnsi"/>
          <w:sz w:val="24"/>
          <w:szCs w:val="24"/>
        </w:rPr>
        <w:t xml:space="preserve"> community,</w:t>
      </w:r>
      <w:r w:rsidRPr="00635597">
        <w:rPr>
          <w:rFonts w:asciiTheme="minorHAnsi" w:hAnsiTheme="minorHAnsi" w:cstheme="minorHAnsi"/>
          <w:sz w:val="24"/>
          <w:szCs w:val="24"/>
        </w:rPr>
        <w:t xml:space="preserve"> land in our individual nervous systems </w:t>
      </w:r>
      <w:r w:rsidR="006526B1">
        <w:rPr>
          <w:rFonts w:asciiTheme="minorHAnsi" w:hAnsiTheme="minorHAnsi" w:cstheme="minorHAnsi"/>
          <w:sz w:val="24"/>
          <w:szCs w:val="24"/>
        </w:rPr>
        <w:t>and also</w:t>
      </w:r>
      <w:r w:rsidRPr="00635597">
        <w:rPr>
          <w:rFonts w:asciiTheme="minorHAnsi" w:hAnsiTheme="minorHAnsi" w:cstheme="minorHAnsi"/>
          <w:sz w:val="24"/>
          <w:szCs w:val="24"/>
        </w:rPr>
        <w:t xml:space="preserve"> our collective nervous system.</w:t>
      </w:r>
    </w:p>
    <w:p w14:paraId="107D0F2B" w14:textId="77777777" w:rsidR="003F07A1" w:rsidRPr="00635597" w:rsidRDefault="003F07A1" w:rsidP="00B03E6B">
      <w:pPr>
        <w:rPr>
          <w:rFonts w:asciiTheme="minorHAnsi" w:hAnsiTheme="minorHAnsi" w:cstheme="minorHAnsi"/>
          <w:sz w:val="24"/>
          <w:szCs w:val="24"/>
        </w:rPr>
      </w:pPr>
    </w:p>
    <w:p w14:paraId="454EDCEB" w14:textId="1266D74A" w:rsidR="00B03E6B" w:rsidRPr="00635597" w:rsidRDefault="00B03E6B" w:rsidP="00B03E6B">
      <w:pPr>
        <w:rPr>
          <w:rFonts w:asciiTheme="minorHAnsi" w:hAnsiTheme="minorHAnsi" w:cstheme="minorHAnsi"/>
          <w:sz w:val="24"/>
          <w:szCs w:val="24"/>
        </w:rPr>
      </w:pPr>
      <w:r w:rsidRPr="00635597">
        <w:rPr>
          <w:rFonts w:asciiTheme="minorHAnsi" w:hAnsiTheme="minorHAnsi" w:cstheme="minorHAnsi"/>
          <w:sz w:val="24"/>
          <w:szCs w:val="24"/>
        </w:rPr>
        <w:t>The University</w:t>
      </w:r>
      <w:r w:rsidR="003F07A1" w:rsidRPr="00635597">
        <w:rPr>
          <w:rFonts w:asciiTheme="minorHAnsi" w:hAnsiTheme="minorHAnsi" w:cstheme="minorHAnsi"/>
          <w:sz w:val="24"/>
          <w:szCs w:val="24"/>
        </w:rPr>
        <w:t>, after all,</w:t>
      </w:r>
      <w:r w:rsidRPr="00635597">
        <w:rPr>
          <w:rFonts w:asciiTheme="minorHAnsi" w:hAnsiTheme="minorHAnsi" w:cstheme="minorHAnsi"/>
          <w:sz w:val="24"/>
          <w:szCs w:val="24"/>
        </w:rPr>
        <w:t xml:space="preserve"> is a microcosm of the world’s pressures, and at times a body in collective trauma. </w:t>
      </w:r>
      <w:r w:rsidR="00781E53" w:rsidRPr="00635597">
        <w:rPr>
          <w:rFonts w:asciiTheme="minorHAnsi" w:hAnsiTheme="minorHAnsi" w:cstheme="minorHAnsi"/>
          <w:sz w:val="24"/>
          <w:szCs w:val="24"/>
        </w:rPr>
        <w:t>C</w:t>
      </w:r>
      <w:r w:rsidRPr="00635597">
        <w:rPr>
          <w:rFonts w:asciiTheme="minorHAnsi" w:hAnsiTheme="minorHAnsi" w:cstheme="minorHAnsi"/>
          <w:sz w:val="24"/>
          <w:szCs w:val="24"/>
        </w:rPr>
        <w:t>orporately (i.e. bodily)</w:t>
      </w:r>
      <w:r w:rsidR="00781E53" w:rsidRPr="00635597">
        <w:rPr>
          <w:rFonts w:asciiTheme="minorHAnsi" w:hAnsiTheme="minorHAnsi" w:cstheme="minorHAnsi"/>
          <w:sz w:val="24"/>
          <w:szCs w:val="24"/>
        </w:rPr>
        <w:t>, the University has felt</w:t>
      </w:r>
      <w:r w:rsidRPr="00635597">
        <w:rPr>
          <w:rFonts w:asciiTheme="minorHAnsi" w:hAnsiTheme="minorHAnsi" w:cstheme="minorHAnsi"/>
          <w:sz w:val="24"/>
          <w:szCs w:val="24"/>
        </w:rPr>
        <w:t xml:space="preserve"> in fi</w:t>
      </w:r>
      <w:r w:rsidR="00781E53" w:rsidRPr="00635597">
        <w:rPr>
          <w:rFonts w:asciiTheme="minorHAnsi" w:hAnsiTheme="minorHAnsi" w:cstheme="minorHAnsi"/>
          <w:sz w:val="24"/>
          <w:szCs w:val="24"/>
        </w:rPr>
        <w:t>gh</w:t>
      </w:r>
      <w:r w:rsidRPr="00635597">
        <w:rPr>
          <w:rFonts w:asciiTheme="minorHAnsi" w:hAnsiTheme="minorHAnsi" w:cstheme="minorHAnsi"/>
          <w:sz w:val="24"/>
          <w:szCs w:val="24"/>
        </w:rPr>
        <w:t>t, flight or freeze mode</w:t>
      </w:r>
      <w:r w:rsidR="00781E53" w:rsidRPr="00635597">
        <w:rPr>
          <w:rFonts w:asciiTheme="minorHAnsi" w:hAnsiTheme="minorHAnsi" w:cstheme="minorHAnsi"/>
          <w:sz w:val="24"/>
          <w:szCs w:val="24"/>
        </w:rPr>
        <w:t xml:space="preserve"> since Covid, and the many polarising dynamics that play out across the world stretch us thin communally.</w:t>
      </w:r>
    </w:p>
    <w:p w14:paraId="0E5DDA33" w14:textId="41887F5D" w:rsidR="0068218F" w:rsidRPr="00635597" w:rsidRDefault="0068218F" w:rsidP="00B03E6B">
      <w:pPr>
        <w:rPr>
          <w:rFonts w:asciiTheme="minorHAnsi" w:hAnsiTheme="minorHAnsi" w:cstheme="minorHAnsi"/>
          <w:sz w:val="24"/>
          <w:szCs w:val="24"/>
        </w:rPr>
      </w:pPr>
    </w:p>
    <w:p w14:paraId="282CFCCE" w14:textId="28F38442" w:rsidR="0068218F" w:rsidRPr="00635597" w:rsidRDefault="00635597" w:rsidP="00B03E6B">
      <w:pPr>
        <w:rPr>
          <w:rFonts w:asciiTheme="minorHAnsi" w:hAnsiTheme="minorHAnsi" w:cstheme="minorHAnsi"/>
          <w:sz w:val="24"/>
          <w:szCs w:val="24"/>
        </w:rPr>
      </w:pPr>
      <w:r w:rsidRPr="00635597">
        <w:rPr>
          <w:rFonts w:asciiTheme="minorHAnsi" w:hAnsiTheme="minorHAnsi" w:cstheme="minorHAnsi"/>
          <w:sz w:val="24"/>
          <w:szCs w:val="24"/>
        </w:rPr>
        <w:t xml:space="preserve">The University Chaplain, Revd Dr Harriet Harris, and </w:t>
      </w:r>
      <w:r w:rsidRPr="00635597">
        <w:rPr>
          <w:rFonts w:asciiTheme="minorHAnsi" w:hAnsiTheme="minorHAnsi" w:cstheme="minorHAnsi"/>
          <w:color w:val="333333"/>
          <w:sz w:val="24"/>
          <w:szCs w:val="24"/>
          <w:shd w:val="clear" w:color="auto" w:fill="FFFFFF"/>
        </w:rPr>
        <w:t>interdisciplinary Lecturer in One Health and Conservation Medicine</w:t>
      </w:r>
      <w:r w:rsidRPr="00635597">
        <w:rPr>
          <w:rFonts w:asciiTheme="minorHAnsi" w:hAnsiTheme="minorHAnsi" w:cstheme="minorHAnsi"/>
          <w:sz w:val="24"/>
          <w:szCs w:val="24"/>
        </w:rPr>
        <w:t xml:space="preserve"> Dr Glen Cousquer,</w:t>
      </w:r>
      <w:r w:rsidRPr="00635597">
        <w:rPr>
          <w:rFonts w:asciiTheme="minorHAnsi" w:hAnsiTheme="minorHAnsi" w:cstheme="minorHAnsi"/>
          <w:color w:val="333333"/>
          <w:sz w:val="24"/>
          <w:szCs w:val="24"/>
          <w:shd w:val="clear" w:color="auto" w:fill="FFFFFF"/>
        </w:rPr>
        <w:t xml:space="preserve"> </w:t>
      </w:r>
      <w:r w:rsidRPr="00635597">
        <w:rPr>
          <w:rFonts w:asciiTheme="minorHAnsi" w:hAnsiTheme="minorHAnsi" w:cstheme="minorHAnsi"/>
          <w:sz w:val="24"/>
          <w:szCs w:val="24"/>
        </w:rPr>
        <w:t xml:space="preserve">have </w:t>
      </w:r>
      <w:r w:rsidR="0068218F" w:rsidRPr="00635597">
        <w:rPr>
          <w:rFonts w:asciiTheme="minorHAnsi" w:hAnsiTheme="minorHAnsi" w:cstheme="minorHAnsi"/>
          <w:sz w:val="24"/>
          <w:szCs w:val="24"/>
        </w:rPr>
        <w:t>collaborat</w:t>
      </w:r>
      <w:r w:rsidRPr="00635597">
        <w:rPr>
          <w:rFonts w:asciiTheme="minorHAnsi" w:hAnsiTheme="minorHAnsi" w:cstheme="minorHAnsi"/>
          <w:sz w:val="24"/>
          <w:szCs w:val="24"/>
        </w:rPr>
        <w:t>ed with others</w:t>
      </w:r>
      <w:r w:rsidR="0068218F" w:rsidRPr="00635597">
        <w:rPr>
          <w:rFonts w:asciiTheme="minorHAnsi" w:hAnsiTheme="minorHAnsi" w:cstheme="minorHAnsi"/>
          <w:sz w:val="24"/>
          <w:szCs w:val="24"/>
        </w:rPr>
        <w:t xml:space="preserve"> at the University </w:t>
      </w:r>
      <w:r w:rsidRPr="00635597">
        <w:rPr>
          <w:rFonts w:asciiTheme="minorHAnsi" w:hAnsiTheme="minorHAnsi" w:cstheme="minorHAnsi"/>
          <w:sz w:val="24"/>
          <w:szCs w:val="24"/>
        </w:rPr>
        <w:t>to</w:t>
      </w:r>
      <w:r w:rsidR="0068218F" w:rsidRPr="00635597">
        <w:rPr>
          <w:rFonts w:asciiTheme="minorHAnsi" w:hAnsiTheme="minorHAnsi" w:cstheme="minorHAnsi"/>
          <w:sz w:val="24"/>
          <w:szCs w:val="24"/>
        </w:rPr>
        <w:t xml:space="preserve"> explore the value of brin</w:t>
      </w:r>
      <w:r w:rsidR="00830B0C" w:rsidRPr="00635597">
        <w:rPr>
          <w:rFonts w:asciiTheme="minorHAnsi" w:hAnsiTheme="minorHAnsi" w:cstheme="minorHAnsi"/>
          <w:sz w:val="24"/>
          <w:szCs w:val="24"/>
        </w:rPr>
        <w:t>g</w:t>
      </w:r>
      <w:r w:rsidR="0068218F" w:rsidRPr="00635597">
        <w:rPr>
          <w:rFonts w:asciiTheme="minorHAnsi" w:hAnsiTheme="minorHAnsi" w:cstheme="minorHAnsi"/>
          <w:sz w:val="24"/>
          <w:szCs w:val="24"/>
        </w:rPr>
        <w:t>ing collective trauma studies into teaching and research. This work has benefited from, and been informed by, participation in a series of events run by the Pocket Project, including the annual Collective Trauma Summit and Climate Consciousness Summit. These online forums have highlighted the need to bring collective trauma studies and the integrative practices they offer, into our teaching so that we are able to address the fragmentation</w:t>
      </w:r>
      <w:r w:rsidR="004D07FC" w:rsidRPr="00635597">
        <w:rPr>
          <w:rFonts w:asciiTheme="minorHAnsi" w:hAnsiTheme="minorHAnsi" w:cstheme="minorHAnsi"/>
          <w:sz w:val="24"/>
          <w:szCs w:val="24"/>
        </w:rPr>
        <w:t xml:space="preserve"> that occurs when</w:t>
      </w:r>
      <w:r w:rsidR="0068218F" w:rsidRPr="00635597">
        <w:rPr>
          <w:rFonts w:asciiTheme="minorHAnsi" w:hAnsiTheme="minorHAnsi" w:cstheme="minorHAnsi"/>
          <w:sz w:val="24"/>
          <w:szCs w:val="24"/>
        </w:rPr>
        <w:t xml:space="preserve"> working on the polycrises we face.</w:t>
      </w:r>
    </w:p>
    <w:p w14:paraId="3B15A546" w14:textId="77777777" w:rsidR="0068218F" w:rsidRPr="00635597" w:rsidRDefault="0068218F" w:rsidP="00B03E6B">
      <w:pPr>
        <w:rPr>
          <w:rFonts w:asciiTheme="minorHAnsi" w:hAnsiTheme="minorHAnsi" w:cstheme="minorHAnsi"/>
          <w:sz w:val="24"/>
          <w:szCs w:val="24"/>
        </w:rPr>
      </w:pPr>
    </w:p>
    <w:p w14:paraId="2C8AEC67" w14:textId="117A98A1" w:rsidR="0068218F" w:rsidRPr="00635597" w:rsidRDefault="0068218F" w:rsidP="00B03E6B">
      <w:pPr>
        <w:rPr>
          <w:rFonts w:asciiTheme="minorHAnsi" w:hAnsiTheme="minorHAnsi" w:cstheme="minorHAnsi"/>
          <w:sz w:val="24"/>
          <w:szCs w:val="24"/>
        </w:rPr>
      </w:pPr>
      <w:r w:rsidRPr="00635597">
        <w:rPr>
          <w:rFonts w:asciiTheme="minorHAnsi" w:hAnsiTheme="minorHAnsi" w:cstheme="minorHAnsi"/>
          <w:sz w:val="24"/>
          <w:szCs w:val="24"/>
        </w:rPr>
        <w:t>In planning this event, we reached out to the CEO of the Pocket Project, Kosha Joubert, and were delighted when she agreed to visit Edinburgh and help facilitate a workshop looking at the journey from trauma denial into trauma awareness and integration.</w:t>
      </w:r>
    </w:p>
    <w:p w14:paraId="273E0D04" w14:textId="12861298" w:rsidR="0068218F" w:rsidRPr="00635597" w:rsidRDefault="0068218F" w:rsidP="00B03E6B">
      <w:pPr>
        <w:rPr>
          <w:rFonts w:asciiTheme="minorHAnsi" w:hAnsiTheme="minorHAnsi" w:cstheme="minorHAnsi"/>
          <w:sz w:val="24"/>
          <w:szCs w:val="24"/>
        </w:rPr>
      </w:pPr>
    </w:p>
    <w:p w14:paraId="633E1CAB" w14:textId="46AEA2D0" w:rsidR="00781E53" w:rsidRPr="00635597" w:rsidRDefault="0068218F" w:rsidP="00B03E6B">
      <w:pPr>
        <w:rPr>
          <w:rFonts w:asciiTheme="minorHAnsi" w:hAnsiTheme="minorHAnsi" w:cstheme="minorHAnsi"/>
          <w:sz w:val="24"/>
          <w:szCs w:val="24"/>
        </w:rPr>
      </w:pPr>
      <w:r w:rsidRPr="00635597">
        <w:rPr>
          <w:rFonts w:asciiTheme="minorHAnsi" w:hAnsiTheme="minorHAnsi" w:cstheme="minorHAnsi"/>
          <w:sz w:val="24"/>
          <w:szCs w:val="24"/>
        </w:rPr>
        <w:t xml:space="preserve">The invitation </w:t>
      </w:r>
      <w:r w:rsidR="00635597">
        <w:rPr>
          <w:rFonts w:asciiTheme="minorHAnsi" w:hAnsiTheme="minorHAnsi" w:cstheme="minorHAnsi"/>
          <w:sz w:val="24"/>
          <w:szCs w:val="24"/>
        </w:rPr>
        <w:t xml:space="preserve">that </w:t>
      </w:r>
      <w:r w:rsidRPr="00635597">
        <w:rPr>
          <w:rFonts w:asciiTheme="minorHAnsi" w:hAnsiTheme="minorHAnsi" w:cstheme="minorHAnsi"/>
          <w:sz w:val="24"/>
          <w:szCs w:val="24"/>
        </w:rPr>
        <w:t xml:space="preserve">we articulated and </w:t>
      </w:r>
      <w:r w:rsidR="00635597" w:rsidRPr="00635597">
        <w:rPr>
          <w:rFonts w:asciiTheme="minorHAnsi" w:hAnsiTheme="minorHAnsi" w:cstheme="minorHAnsi"/>
          <w:sz w:val="24"/>
          <w:szCs w:val="24"/>
        </w:rPr>
        <w:t>circulated</w:t>
      </w:r>
      <w:r w:rsidRPr="00635597">
        <w:rPr>
          <w:rFonts w:asciiTheme="minorHAnsi" w:hAnsiTheme="minorHAnsi" w:cstheme="minorHAnsi"/>
          <w:sz w:val="24"/>
          <w:szCs w:val="24"/>
        </w:rPr>
        <w:t xml:space="preserve"> drew together </w:t>
      </w:r>
      <w:r w:rsidR="00C51C7D" w:rsidRPr="00635597">
        <w:rPr>
          <w:rFonts w:asciiTheme="minorHAnsi" w:hAnsiTheme="minorHAnsi" w:cstheme="minorHAnsi"/>
          <w:sz w:val="24"/>
          <w:szCs w:val="24"/>
        </w:rPr>
        <w:t xml:space="preserve">people from across the </w:t>
      </w:r>
      <w:r w:rsidR="004D07FC" w:rsidRPr="00635597">
        <w:rPr>
          <w:rFonts w:asciiTheme="minorHAnsi" w:hAnsiTheme="minorHAnsi" w:cstheme="minorHAnsi"/>
          <w:sz w:val="24"/>
          <w:szCs w:val="24"/>
        </w:rPr>
        <w:t>U</w:t>
      </w:r>
      <w:r w:rsidR="00C51C7D" w:rsidRPr="00635597">
        <w:rPr>
          <w:rFonts w:asciiTheme="minorHAnsi" w:hAnsiTheme="minorHAnsi" w:cstheme="minorHAnsi"/>
          <w:sz w:val="24"/>
          <w:szCs w:val="24"/>
        </w:rPr>
        <w:t xml:space="preserve">niversity community. </w:t>
      </w:r>
      <w:r w:rsidR="00781E53" w:rsidRPr="00635597">
        <w:rPr>
          <w:rFonts w:asciiTheme="minorHAnsi" w:hAnsiTheme="minorHAnsi" w:cstheme="minorHAnsi"/>
          <w:sz w:val="24"/>
          <w:szCs w:val="24"/>
        </w:rPr>
        <w:t>The room was full on the day</w:t>
      </w:r>
      <w:r w:rsidR="00635597" w:rsidRPr="00635597">
        <w:rPr>
          <w:rFonts w:asciiTheme="minorHAnsi" w:hAnsiTheme="minorHAnsi" w:cstheme="minorHAnsi"/>
          <w:sz w:val="24"/>
          <w:szCs w:val="24"/>
        </w:rPr>
        <w:t>,</w:t>
      </w:r>
      <w:r w:rsidR="00781E53" w:rsidRPr="00635597">
        <w:rPr>
          <w:rFonts w:asciiTheme="minorHAnsi" w:hAnsiTheme="minorHAnsi" w:cstheme="minorHAnsi"/>
          <w:sz w:val="24"/>
          <w:szCs w:val="24"/>
        </w:rPr>
        <w:t xml:space="preserve"> with a diverse and highly engaged group of participants. </w:t>
      </w:r>
      <w:r w:rsidR="00C51C7D" w:rsidRPr="00635597">
        <w:rPr>
          <w:rFonts w:asciiTheme="minorHAnsi" w:hAnsiTheme="minorHAnsi" w:cstheme="minorHAnsi"/>
          <w:sz w:val="24"/>
          <w:szCs w:val="24"/>
        </w:rPr>
        <w:t>On multiple occasions</w:t>
      </w:r>
      <w:r w:rsidR="004D07FC" w:rsidRPr="00635597">
        <w:rPr>
          <w:rFonts w:asciiTheme="minorHAnsi" w:hAnsiTheme="minorHAnsi" w:cstheme="minorHAnsi"/>
          <w:sz w:val="24"/>
          <w:szCs w:val="24"/>
        </w:rPr>
        <w:t>,</w:t>
      </w:r>
      <w:r w:rsidR="00C51C7D" w:rsidRPr="00635597">
        <w:rPr>
          <w:rFonts w:asciiTheme="minorHAnsi" w:hAnsiTheme="minorHAnsi" w:cstheme="minorHAnsi"/>
          <w:sz w:val="24"/>
          <w:szCs w:val="24"/>
        </w:rPr>
        <w:t xml:space="preserve"> we were told that the </w:t>
      </w:r>
      <w:r w:rsidR="004D07FC" w:rsidRPr="00635597">
        <w:rPr>
          <w:rFonts w:asciiTheme="minorHAnsi" w:hAnsiTheme="minorHAnsi" w:cstheme="minorHAnsi"/>
          <w:sz w:val="24"/>
          <w:szCs w:val="24"/>
        </w:rPr>
        <w:t>U</w:t>
      </w:r>
      <w:r w:rsidR="00C51C7D" w:rsidRPr="00635597">
        <w:rPr>
          <w:rFonts w:asciiTheme="minorHAnsi" w:hAnsiTheme="minorHAnsi" w:cstheme="minorHAnsi"/>
          <w:sz w:val="24"/>
          <w:szCs w:val="24"/>
        </w:rPr>
        <w:t xml:space="preserve">niversity needs </w:t>
      </w:r>
      <w:r w:rsidR="00781E53" w:rsidRPr="00635597">
        <w:rPr>
          <w:rFonts w:asciiTheme="minorHAnsi" w:hAnsiTheme="minorHAnsi" w:cstheme="minorHAnsi"/>
          <w:sz w:val="24"/>
          <w:szCs w:val="24"/>
        </w:rPr>
        <w:t>more opportunities to have these sort</w:t>
      </w:r>
      <w:r w:rsidR="00830B0C" w:rsidRPr="00635597">
        <w:rPr>
          <w:rFonts w:asciiTheme="minorHAnsi" w:hAnsiTheme="minorHAnsi" w:cstheme="minorHAnsi"/>
          <w:sz w:val="24"/>
          <w:szCs w:val="24"/>
        </w:rPr>
        <w:t>s</w:t>
      </w:r>
      <w:r w:rsidR="00781E53" w:rsidRPr="00635597">
        <w:rPr>
          <w:rFonts w:asciiTheme="minorHAnsi" w:hAnsiTheme="minorHAnsi" w:cstheme="minorHAnsi"/>
          <w:sz w:val="24"/>
          <w:szCs w:val="24"/>
        </w:rPr>
        <w:t xml:space="preserve"> of gatherings</w:t>
      </w:r>
      <w:r w:rsidR="004D07FC" w:rsidRPr="00635597">
        <w:rPr>
          <w:rFonts w:asciiTheme="minorHAnsi" w:hAnsiTheme="minorHAnsi" w:cstheme="minorHAnsi"/>
          <w:sz w:val="24"/>
          <w:szCs w:val="24"/>
        </w:rPr>
        <w:t>;</w:t>
      </w:r>
      <w:r w:rsidR="00781E53" w:rsidRPr="00635597">
        <w:rPr>
          <w:rFonts w:asciiTheme="minorHAnsi" w:hAnsiTheme="minorHAnsi" w:cstheme="minorHAnsi"/>
          <w:sz w:val="24"/>
          <w:szCs w:val="24"/>
        </w:rPr>
        <w:t xml:space="preserve"> </w:t>
      </w:r>
      <w:r w:rsidR="00C51C7D" w:rsidRPr="00635597">
        <w:rPr>
          <w:rFonts w:asciiTheme="minorHAnsi" w:hAnsiTheme="minorHAnsi" w:cstheme="minorHAnsi"/>
          <w:sz w:val="24"/>
          <w:szCs w:val="24"/>
        </w:rPr>
        <w:t xml:space="preserve">gatherings </w:t>
      </w:r>
      <w:r w:rsidR="00781E53" w:rsidRPr="00635597">
        <w:rPr>
          <w:rFonts w:asciiTheme="minorHAnsi" w:hAnsiTheme="minorHAnsi" w:cstheme="minorHAnsi"/>
          <w:sz w:val="24"/>
          <w:szCs w:val="24"/>
        </w:rPr>
        <w:t>that recognise and seek to address the very issues we stumble over and struggle with daily, and that impede our eff</w:t>
      </w:r>
      <w:r w:rsidR="00987CE1">
        <w:rPr>
          <w:rFonts w:asciiTheme="minorHAnsi" w:hAnsiTheme="minorHAnsi" w:cstheme="minorHAnsi"/>
          <w:sz w:val="24"/>
          <w:szCs w:val="24"/>
        </w:rPr>
        <w:t>ectiveness</w:t>
      </w:r>
      <w:r w:rsidR="00781E53" w:rsidRPr="00635597">
        <w:rPr>
          <w:rFonts w:asciiTheme="minorHAnsi" w:hAnsiTheme="minorHAnsi" w:cstheme="minorHAnsi"/>
          <w:sz w:val="24"/>
          <w:szCs w:val="24"/>
        </w:rPr>
        <w:t xml:space="preserve"> as a University community</w:t>
      </w:r>
      <w:r w:rsidR="00C51C7D" w:rsidRPr="00635597">
        <w:rPr>
          <w:rFonts w:asciiTheme="minorHAnsi" w:hAnsiTheme="minorHAnsi" w:cstheme="minorHAnsi"/>
          <w:sz w:val="24"/>
          <w:szCs w:val="24"/>
        </w:rPr>
        <w:t>.</w:t>
      </w:r>
    </w:p>
    <w:p w14:paraId="58A61A4B" w14:textId="77777777" w:rsidR="00635597" w:rsidRPr="00635597" w:rsidRDefault="00635597" w:rsidP="00B03E6B">
      <w:pPr>
        <w:rPr>
          <w:rFonts w:asciiTheme="minorHAnsi" w:hAnsiTheme="minorHAnsi" w:cstheme="minorHAnsi"/>
          <w:sz w:val="24"/>
          <w:szCs w:val="24"/>
        </w:rPr>
      </w:pPr>
    </w:p>
    <w:p w14:paraId="564E3988" w14:textId="4483B6F5" w:rsidR="00E66D33" w:rsidRPr="00E66D33" w:rsidRDefault="00635597" w:rsidP="00E66D33">
      <w:pPr>
        <w:rPr>
          <w:rFonts w:eastAsiaTheme="minorHAnsi"/>
          <w:sz w:val="24"/>
          <w:szCs w:val="24"/>
        </w:rPr>
      </w:pPr>
      <w:r w:rsidRPr="00E66D33">
        <w:rPr>
          <w:rFonts w:asciiTheme="minorHAnsi" w:hAnsiTheme="minorHAnsi" w:cstheme="minorHAnsi"/>
          <w:sz w:val="24"/>
          <w:szCs w:val="24"/>
        </w:rPr>
        <w:t>The event was top and tailed by two powerful</w:t>
      </w:r>
      <w:r w:rsidR="00E66D33">
        <w:rPr>
          <w:rFonts w:asciiTheme="minorHAnsi" w:hAnsiTheme="minorHAnsi" w:cstheme="minorHAnsi"/>
          <w:sz w:val="24"/>
          <w:szCs w:val="24"/>
        </w:rPr>
        <w:t xml:space="preserve"> </w:t>
      </w:r>
      <w:r w:rsidRPr="00E66D33">
        <w:rPr>
          <w:rFonts w:asciiTheme="minorHAnsi" w:hAnsiTheme="minorHAnsi" w:cstheme="minorHAnsi"/>
          <w:sz w:val="24"/>
          <w:szCs w:val="24"/>
        </w:rPr>
        <w:t>performance poets from the University community</w:t>
      </w:r>
      <w:r w:rsidR="00E66D33">
        <w:rPr>
          <w:rFonts w:asciiTheme="minorHAnsi" w:hAnsiTheme="minorHAnsi" w:cstheme="minorHAnsi"/>
          <w:sz w:val="24"/>
          <w:szCs w:val="24"/>
        </w:rPr>
        <w:t>, whose s</w:t>
      </w:r>
      <w:r w:rsidR="005B7A23">
        <w:rPr>
          <w:rFonts w:asciiTheme="minorHAnsi" w:hAnsiTheme="minorHAnsi" w:cstheme="minorHAnsi"/>
          <w:sz w:val="24"/>
          <w:szCs w:val="24"/>
        </w:rPr>
        <w:t>tirr</w:t>
      </w:r>
      <w:r w:rsidR="00E66D33">
        <w:rPr>
          <w:rFonts w:asciiTheme="minorHAnsi" w:hAnsiTheme="minorHAnsi" w:cstheme="minorHAnsi"/>
          <w:sz w:val="24"/>
          <w:szCs w:val="24"/>
        </w:rPr>
        <w:t>ing contributions have generated on-going interactions</w:t>
      </w:r>
      <w:r w:rsidR="00E66D33" w:rsidRPr="00E66D33">
        <w:rPr>
          <w:rFonts w:asciiTheme="minorHAnsi" w:hAnsiTheme="minorHAnsi" w:cstheme="minorHAnsi"/>
          <w:sz w:val="24"/>
          <w:szCs w:val="24"/>
        </w:rPr>
        <w:t>:</w:t>
      </w:r>
      <w:r w:rsidRPr="00E66D33">
        <w:rPr>
          <w:rFonts w:asciiTheme="minorHAnsi" w:hAnsiTheme="minorHAnsi" w:cstheme="minorHAnsi"/>
          <w:sz w:val="24"/>
          <w:szCs w:val="24"/>
        </w:rPr>
        <w:t xml:space="preserve"> </w:t>
      </w:r>
      <w:r w:rsidR="00781E53" w:rsidRPr="00E66D33">
        <w:rPr>
          <w:rFonts w:asciiTheme="minorHAnsi" w:hAnsiTheme="minorHAnsi" w:cstheme="minorHAnsi"/>
          <w:sz w:val="24"/>
          <w:szCs w:val="24"/>
        </w:rPr>
        <w:t>August</w:t>
      </w:r>
      <w:r w:rsidR="0016565D" w:rsidRPr="00E66D33">
        <w:rPr>
          <w:rFonts w:asciiTheme="minorHAnsi" w:hAnsiTheme="minorHAnsi" w:cstheme="minorHAnsi"/>
          <w:sz w:val="24"/>
          <w:szCs w:val="24"/>
        </w:rPr>
        <w:t>us</w:t>
      </w:r>
      <w:r w:rsidRPr="00E66D33">
        <w:rPr>
          <w:rFonts w:asciiTheme="minorHAnsi" w:hAnsiTheme="minorHAnsi" w:cstheme="minorHAnsi"/>
          <w:sz w:val="24"/>
          <w:szCs w:val="24"/>
        </w:rPr>
        <w:t xml:space="preserve"> Nathaniel,</w:t>
      </w:r>
      <w:r w:rsidR="00E66D33" w:rsidRPr="00E66D33">
        <w:rPr>
          <w:rFonts w:asciiTheme="minorHAnsi" w:hAnsiTheme="minorHAnsi" w:cstheme="minorHAnsi"/>
          <w:sz w:val="24"/>
          <w:szCs w:val="24"/>
        </w:rPr>
        <w:t xml:space="preserve"> PhD student in Counselling and Psy</w:t>
      </w:r>
      <w:r w:rsidR="00E66D33">
        <w:rPr>
          <w:rFonts w:asciiTheme="minorHAnsi" w:hAnsiTheme="minorHAnsi" w:cstheme="minorHAnsi"/>
          <w:sz w:val="24"/>
          <w:szCs w:val="24"/>
        </w:rPr>
        <w:t>c</w:t>
      </w:r>
      <w:r w:rsidR="00E66D33" w:rsidRPr="00E66D33">
        <w:rPr>
          <w:rFonts w:asciiTheme="minorHAnsi" w:hAnsiTheme="minorHAnsi" w:cstheme="minorHAnsi"/>
          <w:sz w:val="24"/>
          <w:szCs w:val="24"/>
        </w:rPr>
        <w:t>hology, and Pepita Mwanga,</w:t>
      </w:r>
      <w:r w:rsidR="00E66D33" w:rsidRPr="00E66D33">
        <w:rPr>
          <w:sz w:val="24"/>
          <w:szCs w:val="24"/>
        </w:rPr>
        <w:t xml:space="preserve"> Impact Coordinator with the Scholars Network</w:t>
      </w:r>
      <w:r w:rsidR="00E66D33">
        <w:rPr>
          <w:sz w:val="24"/>
          <w:szCs w:val="24"/>
        </w:rPr>
        <w:t>.</w:t>
      </w:r>
    </w:p>
    <w:p w14:paraId="1438F369" w14:textId="1202053A" w:rsidR="00635597" w:rsidRPr="00E66D33" w:rsidRDefault="00635597" w:rsidP="00B03E6B">
      <w:pPr>
        <w:rPr>
          <w:rFonts w:asciiTheme="minorHAnsi" w:hAnsiTheme="minorHAnsi" w:cstheme="minorHAnsi"/>
          <w:i/>
          <w:iCs/>
          <w:sz w:val="24"/>
          <w:szCs w:val="24"/>
        </w:rPr>
      </w:pPr>
    </w:p>
    <w:p w14:paraId="587AE18C" w14:textId="77777777" w:rsidR="00635597" w:rsidRPr="00635597" w:rsidRDefault="00635597" w:rsidP="00B03E6B">
      <w:pPr>
        <w:rPr>
          <w:rFonts w:asciiTheme="minorHAnsi" w:hAnsiTheme="minorHAnsi" w:cstheme="minorHAnsi"/>
          <w:sz w:val="24"/>
          <w:szCs w:val="24"/>
        </w:rPr>
      </w:pPr>
    </w:p>
    <w:p w14:paraId="420B0846" w14:textId="37C75766" w:rsidR="00635597" w:rsidRPr="00635597" w:rsidRDefault="00635597" w:rsidP="00635597">
      <w:pPr>
        <w:rPr>
          <w:rFonts w:asciiTheme="minorHAnsi" w:hAnsiTheme="minorHAnsi" w:cstheme="minorHAnsi"/>
          <w:b/>
          <w:bCs/>
          <w:sz w:val="24"/>
          <w:szCs w:val="24"/>
        </w:rPr>
      </w:pPr>
      <w:r w:rsidRPr="00635597">
        <w:rPr>
          <w:rFonts w:asciiTheme="minorHAnsi" w:hAnsiTheme="minorHAnsi" w:cstheme="minorHAnsi"/>
          <w:sz w:val="24"/>
          <w:szCs w:val="24"/>
        </w:rPr>
        <w:t>‘</w:t>
      </w:r>
      <w:r w:rsidRPr="00635597">
        <w:rPr>
          <w:rFonts w:asciiTheme="minorHAnsi" w:hAnsiTheme="minorHAnsi" w:cstheme="minorHAnsi"/>
          <w:b/>
          <w:bCs/>
          <w:sz w:val="24"/>
          <w:szCs w:val="24"/>
        </w:rPr>
        <w:t>Gates to academia’, by Augustus Nathaniel</w:t>
      </w:r>
    </w:p>
    <w:p w14:paraId="3C492B90" w14:textId="77777777" w:rsidR="00635597" w:rsidRPr="00635597" w:rsidRDefault="00635597" w:rsidP="00635597">
      <w:pPr>
        <w:rPr>
          <w:rFonts w:asciiTheme="minorHAnsi" w:hAnsiTheme="minorHAnsi" w:cstheme="minorHAnsi"/>
          <w:sz w:val="24"/>
          <w:szCs w:val="24"/>
        </w:rPr>
      </w:pPr>
      <w:r w:rsidRPr="00635597">
        <w:rPr>
          <w:rFonts w:asciiTheme="minorHAnsi" w:hAnsiTheme="minorHAnsi" w:cstheme="minorHAnsi"/>
          <w:sz w:val="24"/>
          <w:szCs w:val="24"/>
        </w:rPr>
        <w:t xml:space="preserve"> </w:t>
      </w:r>
    </w:p>
    <w:p w14:paraId="5E190DC0" w14:textId="77777777" w:rsidR="00635597" w:rsidRPr="00635597" w:rsidRDefault="00635597" w:rsidP="00635597">
      <w:pPr>
        <w:rPr>
          <w:rFonts w:asciiTheme="minorHAnsi" w:hAnsiTheme="minorHAnsi" w:cstheme="minorHAnsi"/>
          <w:i/>
          <w:iCs/>
          <w:sz w:val="24"/>
          <w:szCs w:val="24"/>
        </w:rPr>
      </w:pPr>
      <w:r w:rsidRPr="00635597">
        <w:rPr>
          <w:rFonts w:asciiTheme="minorHAnsi" w:eastAsia="Arial" w:hAnsiTheme="minorHAnsi" w:cstheme="minorHAnsi"/>
          <w:i/>
          <w:iCs/>
          <w:color w:val="252525"/>
          <w:sz w:val="24"/>
          <w:szCs w:val="24"/>
        </w:rPr>
        <w:t>As I walk through the gates of academia</w:t>
      </w:r>
    </w:p>
    <w:p w14:paraId="023161CF"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I wear the cap and gown of grief.</w:t>
      </w:r>
    </w:p>
    <w:p w14:paraId="3B81FA9F" w14:textId="77777777" w:rsidR="00635597" w:rsidRPr="00635597" w:rsidRDefault="00635597" w:rsidP="00635597">
      <w:pPr>
        <w:rPr>
          <w:rFonts w:asciiTheme="minorHAnsi" w:eastAsia="Arial" w:hAnsiTheme="minorHAnsi" w:cstheme="minorHAnsi"/>
          <w:i/>
          <w:iCs/>
          <w:color w:val="252525"/>
          <w:sz w:val="24"/>
          <w:szCs w:val="24"/>
        </w:rPr>
      </w:pPr>
    </w:p>
    <w:p w14:paraId="047876FE"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I lower my head to the loss of the old me………The loss of my best friend Nathaniel</w:t>
      </w:r>
    </w:p>
    <w:p w14:paraId="1C798E7F" w14:textId="77777777" w:rsidR="00635597" w:rsidRPr="00635597" w:rsidRDefault="00635597" w:rsidP="00635597">
      <w:pPr>
        <w:rPr>
          <w:rFonts w:asciiTheme="minorHAnsi" w:hAnsiTheme="minorHAnsi" w:cstheme="minorHAnsi"/>
          <w:i/>
          <w:iCs/>
          <w:sz w:val="24"/>
          <w:szCs w:val="24"/>
        </w:rPr>
      </w:pPr>
      <w:r w:rsidRPr="00635597">
        <w:rPr>
          <w:rFonts w:asciiTheme="minorHAnsi" w:eastAsia="Arial" w:hAnsiTheme="minorHAnsi" w:cstheme="minorHAnsi"/>
          <w:i/>
          <w:iCs/>
          <w:color w:val="252525"/>
          <w:sz w:val="24"/>
          <w:szCs w:val="24"/>
        </w:rPr>
        <w:lastRenderedPageBreak/>
        <w:t>The loss of my uncle Paul………</w:t>
      </w:r>
    </w:p>
    <w:p w14:paraId="7E5C55A8" w14:textId="77777777" w:rsidR="00635597" w:rsidRPr="00635597" w:rsidRDefault="00635597" w:rsidP="00635597">
      <w:pPr>
        <w:spacing w:line="270" w:lineRule="auto"/>
        <w:rPr>
          <w:rFonts w:asciiTheme="minorHAnsi" w:hAnsiTheme="minorHAnsi" w:cstheme="minorHAnsi"/>
          <w:i/>
          <w:iCs/>
          <w:sz w:val="24"/>
          <w:szCs w:val="24"/>
        </w:rPr>
      </w:pPr>
    </w:p>
    <w:p w14:paraId="374EFEB9"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 xml:space="preserve">Upon this staggering entrance </w:t>
      </w:r>
    </w:p>
    <w:p w14:paraId="6C8EE03D"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 xml:space="preserve">I knock into a Stewart former Celtic </w:t>
      </w:r>
    </w:p>
    <w:p w14:paraId="403D669E" w14:textId="77777777" w:rsidR="00635597" w:rsidRPr="00635597" w:rsidRDefault="00635597" w:rsidP="00635597">
      <w:pPr>
        <w:rPr>
          <w:rFonts w:asciiTheme="minorHAnsi" w:hAnsiTheme="minorHAnsi" w:cstheme="minorHAnsi"/>
          <w:i/>
          <w:iCs/>
          <w:sz w:val="24"/>
          <w:szCs w:val="24"/>
        </w:rPr>
      </w:pPr>
      <w:r w:rsidRPr="00635597">
        <w:rPr>
          <w:rFonts w:asciiTheme="minorHAnsi" w:eastAsia="Arial" w:hAnsiTheme="minorHAnsi" w:cstheme="minorHAnsi"/>
          <w:i/>
          <w:iCs/>
          <w:color w:val="252525"/>
          <w:sz w:val="24"/>
          <w:szCs w:val="24"/>
        </w:rPr>
        <w:t>dressed as a professor………who stopped me in my stride.</w:t>
      </w:r>
    </w:p>
    <w:p w14:paraId="0E9688F4" w14:textId="77777777" w:rsidR="00635597" w:rsidRPr="00635597" w:rsidRDefault="00635597" w:rsidP="00635597">
      <w:pPr>
        <w:rPr>
          <w:rFonts w:asciiTheme="minorHAnsi" w:hAnsiTheme="minorHAnsi" w:cstheme="minorHAnsi"/>
          <w:i/>
          <w:iCs/>
          <w:sz w:val="24"/>
          <w:szCs w:val="24"/>
        </w:rPr>
      </w:pPr>
      <w:r w:rsidRPr="00635597">
        <w:rPr>
          <w:rFonts w:asciiTheme="minorHAnsi" w:eastAsia="Arial" w:hAnsiTheme="minorHAnsi" w:cstheme="minorHAnsi"/>
          <w:i/>
          <w:iCs/>
          <w:color w:val="252525"/>
          <w:sz w:val="24"/>
          <w:szCs w:val="24"/>
        </w:rPr>
        <w:t xml:space="preserve">Provided me with a warning……… </w:t>
      </w:r>
    </w:p>
    <w:p w14:paraId="4010AC0B" w14:textId="77777777" w:rsidR="00635597" w:rsidRPr="00635597" w:rsidRDefault="00635597" w:rsidP="00635597">
      <w:pPr>
        <w:rPr>
          <w:rFonts w:asciiTheme="minorHAnsi" w:hAnsiTheme="minorHAnsi" w:cstheme="minorHAnsi"/>
          <w:i/>
          <w:iCs/>
          <w:sz w:val="24"/>
          <w:szCs w:val="24"/>
        </w:rPr>
      </w:pPr>
      <w:r w:rsidRPr="00635597">
        <w:rPr>
          <w:rFonts w:asciiTheme="minorHAnsi" w:eastAsia="Arial" w:hAnsiTheme="minorHAnsi" w:cstheme="minorHAnsi"/>
          <w:i/>
          <w:iCs/>
          <w:color w:val="252525"/>
          <w:sz w:val="24"/>
          <w:szCs w:val="24"/>
        </w:rPr>
        <w:t>I questioned whether he had provided this same warning to another.</w:t>
      </w:r>
    </w:p>
    <w:p w14:paraId="5AA4ECB3" w14:textId="77777777" w:rsidR="00635597" w:rsidRPr="00635597" w:rsidRDefault="00635597" w:rsidP="00635597">
      <w:pPr>
        <w:rPr>
          <w:rFonts w:asciiTheme="minorHAnsi" w:hAnsiTheme="minorHAnsi" w:cstheme="minorHAnsi"/>
          <w:i/>
          <w:iCs/>
          <w:sz w:val="24"/>
          <w:szCs w:val="24"/>
        </w:rPr>
      </w:pPr>
      <w:r w:rsidRPr="00635597">
        <w:rPr>
          <w:rFonts w:asciiTheme="minorHAnsi" w:eastAsia="Arial" w:hAnsiTheme="minorHAnsi" w:cstheme="minorHAnsi"/>
          <w:i/>
          <w:iCs/>
          <w:color w:val="252525"/>
          <w:sz w:val="24"/>
          <w:szCs w:val="24"/>
        </w:rPr>
        <w:t>Or was it just me because of my colour?</w:t>
      </w:r>
    </w:p>
    <w:p w14:paraId="04196C8B" w14:textId="77777777" w:rsidR="00635597" w:rsidRPr="00635597" w:rsidRDefault="00635597" w:rsidP="00635597">
      <w:pPr>
        <w:spacing w:line="270" w:lineRule="auto"/>
        <w:rPr>
          <w:rFonts w:asciiTheme="minorHAnsi" w:hAnsiTheme="minorHAnsi" w:cstheme="minorHAnsi"/>
          <w:i/>
          <w:iCs/>
          <w:sz w:val="24"/>
          <w:szCs w:val="24"/>
        </w:rPr>
      </w:pPr>
    </w:p>
    <w:p w14:paraId="5E65B7FB"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They corresponded………To an email which included my proposed thesis</w:t>
      </w:r>
    </w:p>
    <w:p w14:paraId="7F500DD1" w14:textId="77777777" w:rsidR="00635597" w:rsidRPr="00635597" w:rsidRDefault="00635597" w:rsidP="00635597">
      <w:pPr>
        <w:rPr>
          <w:rFonts w:asciiTheme="minorHAnsi" w:eastAsia="Arial" w:hAnsiTheme="minorHAnsi" w:cstheme="minorHAnsi"/>
          <w:i/>
          <w:iCs/>
          <w:color w:val="252525"/>
          <w:sz w:val="24"/>
          <w:szCs w:val="24"/>
        </w:rPr>
      </w:pPr>
    </w:p>
    <w:p w14:paraId="3D2F11DF"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 xml:space="preserve">"This is a traditional white and Anglocentric university, are you sure you want to bring your research here". </w:t>
      </w:r>
    </w:p>
    <w:p w14:paraId="51CD7718" w14:textId="77777777" w:rsidR="00635597" w:rsidRPr="00635597" w:rsidRDefault="00635597" w:rsidP="00635597">
      <w:pPr>
        <w:rPr>
          <w:rFonts w:asciiTheme="minorHAnsi" w:eastAsia="Arial" w:hAnsiTheme="minorHAnsi" w:cstheme="minorHAnsi"/>
          <w:i/>
          <w:iCs/>
          <w:color w:val="252525"/>
          <w:sz w:val="24"/>
          <w:szCs w:val="24"/>
        </w:rPr>
      </w:pPr>
    </w:p>
    <w:p w14:paraId="525EC0D0"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They may have thought they were being kind………but, that kindness had a taste of otherness, apprehension, and anti-blackness………</w:t>
      </w:r>
    </w:p>
    <w:p w14:paraId="1817D763" w14:textId="77777777" w:rsidR="00635597" w:rsidRPr="00635597" w:rsidRDefault="00635597" w:rsidP="00635597">
      <w:pPr>
        <w:rPr>
          <w:rFonts w:asciiTheme="minorHAnsi" w:hAnsiTheme="minorHAnsi" w:cstheme="minorHAnsi"/>
          <w:i/>
          <w:iCs/>
          <w:sz w:val="24"/>
          <w:szCs w:val="24"/>
        </w:rPr>
      </w:pPr>
      <w:r w:rsidRPr="00635597">
        <w:rPr>
          <w:rFonts w:asciiTheme="minorHAnsi" w:eastAsia="Arial" w:hAnsiTheme="minorHAnsi" w:cstheme="minorHAnsi"/>
          <w:i/>
          <w:iCs/>
          <w:color w:val="252525"/>
          <w:sz w:val="24"/>
          <w:szCs w:val="24"/>
        </w:rPr>
        <w:t>………which was bitter and hard to digest.</w:t>
      </w:r>
    </w:p>
    <w:p w14:paraId="65AEB30D" w14:textId="77777777" w:rsidR="00635597" w:rsidRPr="00635597" w:rsidRDefault="00635597" w:rsidP="00635597">
      <w:pPr>
        <w:spacing w:line="270" w:lineRule="auto"/>
        <w:rPr>
          <w:rFonts w:asciiTheme="minorHAnsi" w:hAnsiTheme="minorHAnsi" w:cstheme="minorHAnsi"/>
          <w:i/>
          <w:iCs/>
          <w:sz w:val="24"/>
          <w:szCs w:val="24"/>
        </w:rPr>
      </w:pPr>
    </w:p>
    <w:p w14:paraId="7A17DB80" w14:textId="77777777" w:rsidR="00635597" w:rsidRPr="00635597" w:rsidRDefault="00635597" w:rsidP="00635597">
      <w:pPr>
        <w:rPr>
          <w:rFonts w:asciiTheme="minorHAnsi" w:hAnsiTheme="minorHAnsi" w:cstheme="minorHAnsi"/>
          <w:i/>
          <w:iCs/>
          <w:sz w:val="24"/>
          <w:szCs w:val="24"/>
        </w:rPr>
      </w:pPr>
      <w:r w:rsidRPr="00635597">
        <w:rPr>
          <w:rFonts w:asciiTheme="minorHAnsi" w:eastAsia="Arial" w:hAnsiTheme="minorHAnsi" w:cstheme="minorHAnsi"/>
          <w:i/>
          <w:iCs/>
          <w:color w:val="252525"/>
          <w:sz w:val="24"/>
          <w:szCs w:val="24"/>
        </w:rPr>
        <w:t>Although……… I guess their internal rationale………</w:t>
      </w:r>
    </w:p>
    <w:p w14:paraId="004CBF48" w14:textId="77777777" w:rsidR="00635597" w:rsidRPr="00635597" w:rsidRDefault="00635597" w:rsidP="00635597">
      <w:pPr>
        <w:rPr>
          <w:rFonts w:asciiTheme="minorHAnsi" w:hAnsiTheme="minorHAnsi" w:cstheme="minorHAnsi"/>
          <w:i/>
          <w:iCs/>
          <w:sz w:val="24"/>
          <w:szCs w:val="24"/>
        </w:rPr>
      </w:pPr>
      <w:r w:rsidRPr="00635597">
        <w:rPr>
          <w:rFonts w:asciiTheme="minorHAnsi" w:eastAsia="Arial" w:hAnsiTheme="minorHAnsi" w:cstheme="minorHAnsi"/>
          <w:i/>
          <w:iCs/>
          <w:color w:val="252525"/>
          <w:sz w:val="24"/>
          <w:szCs w:val="24"/>
        </w:rPr>
        <w:t>Would have been my proposed research interest:</w:t>
      </w:r>
    </w:p>
    <w:p w14:paraId="1B52D159" w14:textId="77777777" w:rsidR="00635597" w:rsidRPr="00635597" w:rsidRDefault="00635597" w:rsidP="00635597">
      <w:pPr>
        <w:rPr>
          <w:rFonts w:asciiTheme="minorHAnsi" w:hAnsiTheme="minorHAnsi" w:cstheme="minorHAnsi"/>
          <w:i/>
          <w:iCs/>
          <w:sz w:val="24"/>
          <w:szCs w:val="24"/>
        </w:rPr>
      </w:pPr>
      <w:r w:rsidRPr="00635597">
        <w:rPr>
          <w:rFonts w:asciiTheme="minorHAnsi" w:eastAsia="Arial" w:hAnsiTheme="minorHAnsi" w:cstheme="minorHAnsi"/>
          <w:i/>
          <w:iCs/>
          <w:color w:val="252525"/>
          <w:sz w:val="24"/>
          <w:szCs w:val="24"/>
        </w:rPr>
        <w:t>The Black experience……… hold on! Thinking about it again……… isn’t Black a colour to some.</w:t>
      </w:r>
    </w:p>
    <w:p w14:paraId="533612E8" w14:textId="77777777" w:rsidR="00635597" w:rsidRPr="00635597" w:rsidRDefault="00635597" w:rsidP="00635597">
      <w:pPr>
        <w:spacing w:line="270" w:lineRule="auto"/>
        <w:rPr>
          <w:rFonts w:asciiTheme="minorHAnsi" w:hAnsiTheme="minorHAnsi" w:cstheme="minorHAnsi"/>
          <w:i/>
          <w:iCs/>
          <w:sz w:val="24"/>
          <w:szCs w:val="24"/>
        </w:rPr>
      </w:pPr>
    </w:p>
    <w:p w14:paraId="5C8032C2" w14:textId="77777777" w:rsidR="00635597" w:rsidRPr="00635597" w:rsidRDefault="00635597" w:rsidP="00635597">
      <w:pPr>
        <w:rPr>
          <w:rFonts w:asciiTheme="minorHAnsi" w:hAnsiTheme="minorHAnsi" w:cstheme="minorHAnsi"/>
          <w:i/>
          <w:iCs/>
          <w:sz w:val="24"/>
          <w:szCs w:val="24"/>
        </w:rPr>
      </w:pPr>
      <w:r w:rsidRPr="00635597">
        <w:rPr>
          <w:rFonts w:asciiTheme="minorHAnsi" w:eastAsia="Arial" w:hAnsiTheme="minorHAnsi" w:cstheme="minorHAnsi"/>
          <w:i/>
          <w:iCs/>
          <w:color w:val="252525"/>
          <w:sz w:val="24"/>
          <w:szCs w:val="24"/>
        </w:rPr>
        <w:t xml:space="preserve">The opaque view that others have of the black shade. </w:t>
      </w:r>
    </w:p>
    <w:p w14:paraId="3D282C92"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………Can be a ball and chain………</w:t>
      </w:r>
    </w:p>
    <w:p w14:paraId="4942ACB0"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holding one and a group of people back………</w:t>
      </w:r>
    </w:p>
    <w:p w14:paraId="1DE7B900" w14:textId="77777777" w:rsidR="00635597" w:rsidRPr="00635597" w:rsidRDefault="00635597" w:rsidP="00635597">
      <w:pPr>
        <w:rPr>
          <w:rFonts w:asciiTheme="minorHAnsi" w:hAnsiTheme="minorHAnsi" w:cstheme="minorHAnsi"/>
          <w:i/>
          <w:iCs/>
          <w:sz w:val="24"/>
          <w:szCs w:val="24"/>
        </w:rPr>
      </w:pPr>
      <w:r w:rsidRPr="00635597">
        <w:rPr>
          <w:rFonts w:asciiTheme="minorHAnsi" w:eastAsia="Arial" w:hAnsiTheme="minorHAnsi" w:cstheme="minorHAnsi"/>
          <w:i/>
          <w:iCs/>
          <w:color w:val="252525"/>
          <w:sz w:val="24"/>
          <w:szCs w:val="24"/>
        </w:rPr>
        <w:t>………into a murky fade</w:t>
      </w:r>
    </w:p>
    <w:p w14:paraId="5DB0FF67" w14:textId="77777777" w:rsidR="00635597" w:rsidRPr="00635597" w:rsidRDefault="00635597" w:rsidP="00635597">
      <w:pPr>
        <w:spacing w:line="270" w:lineRule="auto"/>
        <w:rPr>
          <w:rFonts w:asciiTheme="minorHAnsi" w:hAnsiTheme="minorHAnsi" w:cstheme="minorHAnsi"/>
          <w:i/>
          <w:iCs/>
          <w:sz w:val="24"/>
          <w:szCs w:val="24"/>
        </w:rPr>
      </w:pPr>
    </w:p>
    <w:p w14:paraId="6A42FA6B"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The Benevolent are like “what do we say” and “what shouldn’t we say”………</w:t>
      </w:r>
    </w:p>
    <w:p w14:paraId="268DB935"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Whilst the malevolent are like “I’m not sitting next to him”………</w:t>
      </w:r>
    </w:p>
    <w:p w14:paraId="2606F408" w14:textId="77777777" w:rsidR="00635597" w:rsidRPr="00635597" w:rsidRDefault="00635597" w:rsidP="00635597">
      <w:pPr>
        <w:rPr>
          <w:rFonts w:asciiTheme="minorHAnsi" w:eastAsia="Arial" w:hAnsiTheme="minorHAnsi" w:cstheme="minorHAnsi"/>
          <w:i/>
          <w:iCs/>
          <w:color w:val="252525"/>
          <w:sz w:val="24"/>
          <w:szCs w:val="24"/>
        </w:rPr>
      </w:pPr>
    </w:p>
    <w:p w14:paraId="73CC9F36"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“What is he doing here?” or “I bet you he is a token to the university topping up their scales on diversity”………</w:t>
      </w:r>
    </w:p>
    <w:p w14:paraId="0C04BF53" w14:textId="77777777" w:rsidR="00635597" w:rsidRPr="00635597" w:rsidRDefault="00635597" w:rsidP="00635597">
      <w:pPr>
        <w:rPr>
          <w:rFonts w:asciiTheme="minorHAnsi" w:eastAsia="Arial" w:hAnsiTheme="minorHAnsi" w:cstheme="minorHAnsi"/>
          <w:i/>
          <w:iCs/>
          <w:color w:val="252525"/>
          <w:sz w:val="24"/>
          <w:szCs w:val="24"/>
        </w:rPr>
      </w:pPr>
    </w:p>
    <w:p w14:paraId="2D2C8B6D"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Imposter syndrome is colourblind yet, unfortunately society is not.</w:t>
      </w:r>
    </w:p>
    <w:p w14:paraId="20ED97E3" w14:textId="77777777" w:rsidR="00635597" w:rsidRPr="00635597" w:rsidRDefault="00635597" w:rsidP="00635597">
      <w:pPr>
        <w:rPr>
          <w:rFonts w:asciiTheme="minorHAnsi" w:eastAsia="Arial" w:hAnsiTheme="minorHAnsi" w:cstheme="minorHAnsi"/>
          <w:i/>
          <w:iCs/>
          <w:color w:val="252525"/>
          <w:sz w:val="24"/>
          <w:szCs w:val="24"/>
        </w:rPr>
      </w:pPr>
    </w:p>
    <w:p w14:paraId="55E89749"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So, if you are non-Black, yes because racists are not all white………</w:t>
      </w:r>
    </w:p>
    <w:p w14:paraId="5700B1B8" w14:textId="77777777" w:rsidR="00635597" w:rsidRPr="00635597" w:rsidRDefault="00635597" w:rsidP="00635597">
      <w:pPr>
        <w:rPr>
          <w:rFonts w:asciiTheme="minorHAnsi" w:eastAsia="Arial" w:hAnsiTheme="minorHAnsi" w:cstheme="minorHAnsi"/>
          <w:i/>
          <w:iCs/>
          <w:color w:val="252525"/>
          <w:sz w:val="24"/>
          <w:szCs w:val="24"/>
        </w:rPr>
      </w:pPr>
    </w:p>
    <w:p w14:paraId="50AED6C1"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Please imagine your feelings of imposter syndrome encaged with the colour of Black skin………</w:t>
      </w:r>
    </w:p>
    <w:p w14:paraId="5E718E11"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Recognise your internal bias, internal micro-aggressions from within………</w:t>
      </w:r>
    </w:p>
    <w:p w14:paraId="456407DA" w14:textId="77777777" w:rsidR="00635597" w:rsidRPr="00635597" w:rsidRDefault="00635597" w:rsidP="00635597">
      <w:pPr>
        <w:rPr>
          <w:rFonts w:asciiTheme="minorHAnsi" w:eastAsia="Arial" w:hAnsiTheme="minorHAnsi" w:cstheme="minorHAnsi"/>
          <w:i/>
          <w:iCs/>
          <w:color w:val="252525"/>
          <w:sz w:val="24"/>
          <w:szCs w:val="24"/>
        </w:rPr>
      </w:pPr>
    </w:p>
    <w:p w14:paraId="298E22B1"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………And support our walk-through academia holding our heads up high………</w:t>
      </w:r>
    </w:p>
    <w:p w14:paraId="4CD5BABD" w14:textId="77777777" w:rsidR="00635597" w:rsidRPr="00635597" w:rsidRDefault="00635597" w:rsidP="00635597">
      <w:pPr>
        <w:rPr>
          <w:rFonts w:asciiTheme="minorHAnsi" w:eastAsia="Arial" w:hAnsiTheme="minorHAnsi" w:cstheme="minorHAnsi"/>
          <w:i/>
          <w:iCs/>
          <w:color w:val="252525"/>
          <w:sz w:val="24"/>
          <w:szCs w:val="24"/>
        </w:rPr>
      </w:pPr>
      <w:r w:rsidRPr="00635597">
        <w:rPr>
          <w:rFonts w:asciiTheme="minorHAnsi" w:eastAsia="Arial" w:hAnsiTheme="minorHAnsi" w:cstheme="minorHAnsi"/>
          <w:i/>
          <w:iCs/>
          <w:color w:val="252525"/>
          <w:sz w:val="24"/>
          <w:szCs w:val="24"/>
        </w:rPr>
        <w:t>………rather than your anti-Black palm placing our heads down – Because we just want to grow, rise &amp; shine!</w:t>
      </w:r>
    </w:p>
    <w:p w14:paraId="3E69C7B7" w14:textId="7F7945AA" w:rsidR="00635597" w:rsidRPr="00635597" w:rsidRDefault="00635597" w:rsidP="00635597">
      <w:pPr>
        <w:rPr>
          <w:rFonts w:asciiTheme="minorHAnsi" w:hAnsiTheme="minorHAnsi" w:cstheme="minorHAnsi"/>
          <w:i/>
          <w:iCs/>
          <w:color w:val="FF0000"/>
          <w:sz w:val="24"/>
          <w:szCs w:val="24"/>
        </w:rPr>
      </w:pPr>
    </w:p>
    <w:p w14:paraId="6A727FB8" w14:textId="77777777" w:rsidR="00635597" w:rsidRPr="00635597" w:rsidRDefault="00635597" w:rsidP="00635597">
      <w:pPr>
        <w:rPr>
          <w:rFonts w:asciiTheme="minorHAnsi" w:hAnsiTheme="minorHAnsi" w:cstheme="minorHAnsi"/>
          <w:i/>
          <w:iCs/>
          <w:color w:val="FF0000"/>
          <w:sz w:val="24"/>
          <w:szCs w:val="24"/>
        </w:rPr>
      </w:pPr>
    </w:p>
    <w:p w14:paraId="64AC5378" w14:textId="14759F9F" w:rsidR="00635597" w:rsidRPr="00635597" w:rsidRDefault="00635597" w:rsidP="00635597">
      <w:pPr>
        <w:jc w:val="center"/>
        <w:rPr>
          <w:rFonts w:asciiTheme="minorHAnsi" w:hAnsiTheme="minorHAnsi" w:cstheme="minorHAnsi"/>
          <w:b/>
          <w:bCs/>
          <w:sz w:val="24"/>
          <w:szCs w:val="24"/>
        </w:rPr>
      </w:pPr>
      <w:r w:rsidRPr="00635597">
        <w:rPr>
          <w:rFonts w:asciiTheme="minorHAnsi" w:hAnsiTheme="minorHAnsi" w:cstheme="minorHAnsi"/>
          <w:b/>
          <w:bCs/>
          <w:sz w:val="24"/>
          <w:szCs w:val="24"/>
        </w:rPr>
        <w:t>***</w:t>
      </w:r>
    </w:p>
    <w:p w14:paraId="04CEF556" w14:textId="77777777" w:rsidR="00B03E6B" w:rsidRPr="00635597" w:rsidRDefault="00B03E6B" w:rsidP="00B03E6B">
      <w:pPr>
        <w:jc w:val="center"/>
        <w:rPr>
          <w:rFonts w:asciiTheme="minorHAnsi" w:hAnsiTheme="minorHAnsi" w:cstheme="minorHAnsi"/>
          <w:sz w:val="24"/>
          <w:szCs w:val="24"/>
        </w:rPr>
      </w:pPr>
    </w:p>
    <w:p w14:paraId="7D7DEA7A" w14:textId="77777777" w:rsidR="00B03E6B" w:rsidRPr="00635597" w:rsidRDefault="00B03E6B" w:rsidP="00B03E6B">
      <w:pPr>
        <w:rPr>
          <w:rFonts w:asciiTheme="minorHAnsi" w:hAnsiTheme="minorHAnsi" w:cstheme="minorHAnsi"/>
          <w:sz w:val="24"/>
          <w:szCs w:val="24"/>
        </w:rPr>
      </w:pPr>
    </w:p>
    <w:p w14:paraId="6299329E" w14:textId="1AB17785" w:rsidR="00B03E6B" w:rsidRPr="00635597" w:rsidRDefault="00C51C7D" w:rsidP="00B03E6B">
      <w:pPr>
        <w:rPr>
          <w:rFonts w:asciiTheme="minorHAnsi" w:hAnsiTheme="minorHAnsi" w:cstheme="minorHAnsi"/>
          <w:sz w:val="24"/>
          <w:szCs w:val="24"/>
        </w:rPr>
      </w:pPr>
      <w:r w:rsidRPr="00635597">
        <w:rPr>
          <w:rFonts w:asciiTheme="minorHAnsi" w:hAnsiTheme="minorHAnsi" w:cstheme="minorHAnsi"/>
          <w:sz w:val="24"/>
          <w:szCs w:val="24"/>
        </w:rPr>
        <w:t xml:space="preserve">Kosha </w:t>
      </w:r>
      <w:r w:rsidR="00635597" w:rsidRPr="00635597">
        <w:rPr>
          <w:rFonts w:asciiTheme="minorHAnsi" w:hAnsiTheme="minorHAnsi" w:cstheme="minorHAnsi"/>
          <w:sz w:val="24"/>
          <w:szCs w:val="24"/>
        </w:rPr>
        <w:t xml:space="preserve">then spoke </w:t>
      </w:r>
      <w:r w:rsidRPr="00635597">
        <w:rPr>
          <w:rFonts w:asciiTheme="minorHAnsi" w:hAnsiTheme="minorHAnsi" w:cstheme="minorHAnsi"/>
          <w:sz w:val="24"/>
          <w:szCs w:val="24"/>
        </w:rPr>
        <w:t>on the latest findings in collective</w:t>
      </w:r>
      <w:r w:rsidR="004D07FC" w:rsidRPr="00635597">
        <w:rPr>
          <w:rFonts w:asciiTheme="minorHAnsi" w:hAnsiTheme="minorHAnsi" w:cstheme="minorHAnsi"/>
          <w:sz w:val="24"/>
          <w:szCs w:val="24"/>
        </w:rPr>
        <w:t>-</w:t>
      </w:r>
      <w:r w:rsidRPr="00635597">
        <w:rPr>
          <w:rFonts w:asciiTheme="minorHAnsi" w:hAnsiTheme="minorHAnsi" w:cstheme="minorHAnsi"/>
          <w:sz w:val="24"/>
          <w:szCs w:val="24"/>
        </w:rPr>
        <w:t>trauma studies, including the role of global social</w:t>
      </w:r>
      <w:r w:rsidR="004D07FC" w:rsidRPr="00635597">
        <w:rPr>
          <w:rFonts w:asciiTheme="minorHAnsi" w:hAnsiTheme="minorHAnsi" w:cstheme="minorHAnsi"/>
          <w:sz w:val="24"/>
          <w:szCs w:val="24"/>
        </w:rPr>
        <w:t>-</w:t>
      </w:r>
      <w:r w:rsidRPr="00635597">
        <w:rPr>
          <w:rFonts w:asciiTheme="minorHAnsi" w:hAnsiTheme="minorHAnsi" w:cstheme="minorHAnsi"/>
          <w:sz w:val="24"/>
          <w:szCs w:val="24"/>
        </w:rPr>
        <w:t xml:space="preserve">witnessing practices in processing the enormity of the conflicts and crises playing out around the world. This helped us appreciate the need for us to learn to hold spaces for integrating our </w:t>
      </w:r>
      <w:r w:rsidR="004D07FC" w:rsidRPr="00635597">
        <w:rPr>
          <w:rFonts w:asciiTheme="minorHAnsi" w:hAnsiTheme="minorHAnsi" w:cstheme="minorHAnsi"/>
          <w:sz w:val="24"/>
          <w:szCs w:val="24"/>
        </w:rPr>
        <w:t>challenges</w:t>
      </w:r>
      <w:r w:rsidRPr="00635597">
        <w:rPr>
          <w:rFonts w:asciiTheme="minorHAnsi" w:hAnsiTheme="minorHAnsi" w:cstheme="minorHAnsi"/>
          <w:sz w:val="24"/>
          <w:szCs w:val="24"/>
        </w:rPr>
        <w:t xml:space="preserve"> as we bear witness to the world. This set the ground for us to move into groupwork. Working</w:t>
      </w:r>
      <w:r w:rsidR="00B03E6B" w:rsidRPr="00635597">
        <w:rPr>
          <w:rFonts w:asciiTheme="minorHAnsi" w:hAnsiTheme="minorHAnsi" w:cstheme="minorHAnsi"/>
          <w:sz w:val="24"/>
          <w:szCs w:val="24"/>
        </w:rPr>
        <w:t xml:space="preserve"> together</w:t>
      </w:r>
      <w:r w:rsidRPr="00635597">
        <w:rPr>
          <w:rFonts w:asciiTheme="minorHAnsi" w:hAnsiTheme="minorHAnsi" w:cstheme="minorHAnsi"/>
          <w:sz w:val="24"/>
          <w:szCs w:val="24"/>
        </w:rPr>
        <w:t xml:space="preserve">, in small groups, we explored the </w:t>
      </w:r>
      <w:r w:rsidR="00B03E6B" w:rsidRPr="00635597">
        <w:rPr>
          <w:rFonts w:asciiTheme="minorHAnsi" w:hAnsiTheme="minorHAnsi" w:cstheme="minorHAnsi"/>
          <w:sz w:val="24"/>
          <w:szCs w:val="24"/>
        </w:rPr>
        <w:t xml:space="preserve">following questions, </w:t>
      </w:r>
      <w:r w:rsidRPr="00635597">
        <w:rPr>
          <w:rFonts w:asciiTheme="minorHAnsi" w:hAnsiTheme="minorHAnsi" w:cstheme="minorHAnsi"/>
          <w:sz w:val="24"/>
          <w:szCs w:val="24"/>
        </w:rPr>
        <w:t xml:space="preserve">specifically chosen </w:t>
      </w:r>
      <w:r w:rsidR="00B03E6B" w:rsidRPr="00635597">
        <w:rPr>
          <w:rFonts w:asciiTheme="minorHAnsi" w:hAnsiTheme="minorHAnsi" w:cstheme="minorHAnsi"/>
          <w:sz w:val="24"/>
          <w:szCs w:val="24"/>
        </w:rPr>
        <w:t xml:space="preserve">to </w:t>
      </w:r>
      <w:r w:rsidRPr="00635597">
        <w:rPr>
          <w:rFonts w:asciiTheme="minorHAnsi" w:hAnsiTheme="minorHAnsi" w:cstheme="minorHAnsi"/>
          <w:sz w:val="24"/>
          <w:szCs w:val="24"/>
        </w:rPr>
        <w:t xml:space="preserve">support us in </w:t>
      </w:r>
      <w:r w:rsidR="004D07FC" w:rsidRPr="00635597">
        <w:rPr>
          <w:rFonts w:asciiTheme="minorHAnsi" w:hAnsiTheme="minorHAnsi" w:cstheme="minorHAnsi"/>
          <w:sz w:val="24"/>
          <w:szCs w:val="24"/>
        </w:rPr>
        <w:t>reimagining</w:t>
      </w:r>
      <w:r w:rsidR="00B03E6B" w:rsidRPr="00635597">
        <w:rPr>
          <w:rFonts w:asciiTheme="minorHAnsi" w:hAnsiTheme="minorHAnsi" w:cstheme="minorHAnsi"/>
          <w:sz w:val="24"/>
          <w:szCs w:val="24"/>
        </w:rPr>
        <w:t xml:space="preserve"> the University in a world that is imploding within and beyond campus life:</w:t>
      </w:r>
    </w:p>
    <w:p w14:paraId="2A37D19C" w14:textId="77777777" w:rsidR="00B03E6B" w:rsidRPr="00635597" w:rsidRDefault="00B03E6B" w:rsidP="00B03E6B">
      <w:pPr>
        <w:rPr>
          <w:rFonts w:asciiTheme="minorHAnsi" w:hAnsiTheme="minorHAnsi" w:cstheme="minorHAnsi"/>
          <w:sz w:val="24"/>
          <w:szCs w:val="24"/>
        </w:rPr>
      </w:pPr>
    </w:p>
    <w:p w14:paraId="3A710AF7" w14:textId="77777777" w:rsidR="00B03E6B" w:rsidRPr="00635597" w:rsidRDefault="00B03E6B" w:rsidP="00B03E6B">
      <w:pPr>
        <w:numPr>
          <w:ilvl w:val="0"/>
          <w:numId w:val="1"/>
        </w:numPr>
        <w:rPr>
          <w:rFonts w:asciiTheme="minorHAnsi" w:hAnsiTheme="minorHAnsi" w:cstheme="minorHAnsi"/>
          <w:b/>
          <w:bCs/>
          <w:sz w:val="24"/>
          <w:szCs w:val="24"/>
        </w:rPr>
      </w:pPr>
      <w:r w:rsidRPr="00635597">
        <w:rPr>
          <w:rFonts w:asciiTheme="minorHAnsi" w:hAnsiTheme="minorHAnsi" w:cstheme="minorHAnsi"/>
          <w:b/>
          <w:bCs/>
          <w:sz w:val="24"/>
          <w:szCs w:val="24"/>
        </w:rPr>
        <w:t>How can we cultivate the University’s collective responsive capacity</w:t>
      </w:r>
      <w:r w:rsidRPr="00635597">
        <w:rPr>
          <w:rFonts w:asciiTheme="minorHAnsi" w:hAnsiTheme="minorHAnsi" w:cstheme="minorHAnsi"/>
          <w:b/>
          <w:bCs/>
          <w:sz w:val="24"/>
          <w:szCs w:val="24"/>
        </w:rPr>
        <w:br/>
      </w:r>
      <w:r w:rsidRPr="00635597">
        <w:rPr>
          <w:rFonts w:asciiTheme="minorHAnsi" w:hAnsiTheme="minorHAnsi" w:cstheme="minorHAnsi"/>
          <w:sz w:val="24"/>
          <w:szCs w:val="24"/>
        </w:rPr>
        <w:t>with collective presence, ethical responsibility, and emotional regulation?</w:t>
      </w:r>
    </w:p>
    <w:p w14:paraId="1DBE6F8A" w14:textId="77777777" w:rsidR="00B03E6B" w:rsidRPr="00635597" w:rsidRDefault="00B03E6B" w:rsidP="00B03E6B">
      <w:pPr>
        <w:numPr>
          <w:ilvl w:val="0"/>
          <w:numId w:val="1"/>
        </w:numPr>
        <w:rPr>
          <w:rFonts w:asciiTheme="minorHAnsi" w:hAnsiTheme="minorHAnsi" w:cstheme="minorHAnsi"/>
          <w:b/>
          <w:bCs/>
          <w:sz w:val="24"/>
          <w:szCs w:val="24"/>
        </w:rPr>
      </w:pPr>
      <w:r w:rsidRPr="00635597">
        <w:rPr>
          <w:rFonts w:asciiTheme="minorHAnsi" w:hAnsiTheme="minorHAnsi" w:cstheme="minorHAnsi"/>
          <w:b/>
          <w:bCs/>
          <w:sz w:val="24"/>
          <w:szCs w:val="24"/>
        </w:rPr>
        <w:t>How can we be well, creatively</w:t>
      </w:r>
      <w:r w:rsidRPr="00635597">
        <w:rPr>
          <w:rFonts w:asciiTheme="minorHAnsi" w:hAnsiTheme="minorHAnsi" w:cstheme="minorHAnsi"/>
          <w:b/>
          <w:bCs/>
          <w:sz w:val="24"/>
          <w:szCs w:val="24"/>
        </w:rPr>
        <w:br/>
      </w:r>
      <w:r w:rsidRPr="00635597">
        <w:rPr>
          <w:rFonts w:asciiTheme="minorHAnsi" w:hAnsiTheme="minorHAnsi" w:cstheme="minorHAnsi"/>
          <w:sz w:val="24"/>
          <w:szCs w:val="24"/>
        </w:rPr>
        <w:t>being a place where people become not unwell, but increasingly and creatively well, with mental-health literacy and trauma-informed, resilience-building approaches?</w:t>
      </w:r>
    </w:p>
    <w:p w14:paraId="2DC9B163" w14:textId="77777777" w:rsidR="00B03E6B" w:rsidRPr="00635597" w:rsidRDefault="00B03E6B" w:rsidP="00B03E6B">
      <w:pPr>
        <w:numPr>
          <w:ilvl w:val="0"/>
          <w:numId w:val="1"/>
        </w:numPr>
        <w:rPr>
          <w:rFonts w:asciiTheme="minorHAnsi" w:hAnsiTheme="minorHAnsi" w:cstheme="minorHAnsi"/>
          <w:b/>
          <w:bCs/>
          <w:sz w:val="24"/>
          <w:szCs w:val="24"/>
        </w:rPr>
      </w:pPr>
      <w:r w:rsidRPr="00635597">
        <w:rPr>
          <w:rFonts w:asciiTheme="minorHAnsi" w:hAnsiTheme="minorHAnsi" w:cstheme="minorHAnsi"/>
          <w:b/>
          <w:bCs/>
          <w:sz w:val="24"/>
          <w:szCs w:val="24"/>
        </w:rPr>
        <w:t>How can we reconnect with the University’s values and purpose</w:t>
      </w:r>
      <w:r w:rsidRPr="00635597">
        <w:rPr>
          <w:rFonts w:asciiTheme="minorHAnsi" w:hAnsiTheme="minorHAnsi" w:cstheme="minorHAnsi"/>
          <w:b/>
          <w:bCs/>
          <w:sz w:val="24"/>
          <w:szCs w:val="24"/>
        </w:rPr>
        <w:br/>
      </w:r>
      <w:r w:rsidRPr="00635597">
        <w:rPr>
          <w:rFonts w:asciiTheme="minorHAnsi" w:hAnsiTheme="minorHAnsi" w:cstheme="minorHAnsi"/>
          <w:sz w:val="24"/>
          <w:szCs w:val="24"/>
        </w:rPr>
        <w:t>as a space for inquiry and societal contribution, fulfilling its purpose as a beacon of wisdom?</w:t>
      </w:r>
    </w:p>
    <w:p w14:paraId="2DA6FBE8" w14:textId="22A8D671" w:rsidR="00B03E6B" w:rsidRDefault="00B03E6B" w:rsidP="00B03E6B">
      <w:pPr>
        <w:rPr>
          <w:rFonts w:asciiTheme="minorHAnsi" w:hAnsiTheme="minorHAnsi" w:cstheme="minorHAnsi"/>
          <w:sz w:val="24"/>
          <w:szCs w:val="24"/>
        </w:rPr>
      </w:pPr>
    </w:p>
    <w:p w14:paraId="4237628D" w14:textId="1F4E59C3" w:rsidR="00635597" w:rsidRDefault="00635597" w:rsidP="00B03E6B">
      <w:pPr>
        <w:rPr>
          <w:rFonts w:asciiTheme="minorHAnsi" w:hAnsiTheme="minorHAnsi" w:cstheme="minorHAnsi"/>
          <w:sz w:val="24"/>
          <w:szCs w:val="24"/>
        </w:rPr>
      </w:pPr>
      <w:r>
        <w:rPr>
          <w:rFonts w:asciiTheme="minorHAnsi" w:hAnsiTheme="minorHAnsi" w:cstheme="minorHAnsi"/>
          <w:sz w:val="24"/>
          <w:szCs w:val="24"/>
        </w:rPr>
        <w:t>Pepita Mwanga</w:t>
      </w:r>
      <w:r w:rsidR="00E66D33">
        <w:rPr>
          <w:rFonts w:asciiTheme="minorHAnsi" w:hAnsiTheme="minorHAnsi" w:cstheme="minorHAnsi"/>
          <w:sz w:val="24"/>
          <w:szCs w:val="24"/>
        </w:rPr>
        <w:t xml:space="preserve">’s rousing poem ‘Imposter Syndrome’ that ended the session can be found here: </w:t>
      </w:r>
      <w:hyperlink r:id="rId5" w:history="1">
        <w:r w:rsidR="00E66D33">
          <w:rPr>
            <w:rStyle w:val="Hyperlink"/>
          </w:rPr>
          <w:t>Home - Pepita Mwanga</w:t>
        </w:r>
      </w:hyperlink>
    </w:p>
    <w:p w14:paraId="66E69524" w14:textId="77777777" w:rsidR="00635597" w:rsidRPr="00635597" w:rsidRDefault="00635597" w:rsidP="00B03E6B">
      <w:pPr>
        <w:rPr>
          <w:rFonts w:asciiTheme="minorHAnsi" w:hAnsiTheme="minorHAnsi" w:cstheme="minorHAnsi"/>
          <w:sz w:val="24"/>
          <w:szCs w:val="24"/>
        </w:rPr>
      </w:pPr>
    </w:p>
    <w:p w14:paraId="2BE80530" w14:textId="724DA4C4" w:rsidR="00781E53" w:rsidRPr="00635597" w:rsidRDefault="00781E53" w:rsidP="00B03E6B">
      <w:pPr>
        <w:rPr>
          <w:rFonts w:asciiTheme="minorHAnsi" w:hAnsiTheme="minorHAnsi" w:cstheme="minorHAnsi"/>
          <w:sz w:val="24"/>
          <w:szCs w:val="24"/>
          <w:u w:val="single"/>
        </w:rPr>
      </w:pPr>
      <w:r w:rsidRPr="00635597">
        <w:rPr>
          <w:rFonts w:asciiTheme="minorHAnsi" w:hAnsiTheme="minorHAnsi" w:cstheme="minorHAnsi"/>
          <w:sz w:val="24"/>
          <w:szCs w:val="24"/>
          <w:u w:val="single"/>
        </w:rPr>
        <w:t>Some outcomes</w:t>
      </w:r>
    </w:p>
    <w:p w14:paraId="27B6FA4D" w14:textId="77777777" w:rsidR="00C51C7D" w:rsidRPr="00635597" w:rsidRDefault="00C51C7D" w:rsidP="00B03E6B">
      <w:pPr>
        <w:rPr>
          <w:rFonts w:asciiTheme="minorHAnsi" w:hAnsiTheme="minorHAnsi" w:cstheme="minorHAnsi"/>
          <w:sz w:val="24"/>
          <w:szCs w:val="24"/>
          <w:u w:val="single"/>
        </w:rPr>
      </w:pPr>
    </w:p>
    <w:p w14:paraId="1B2F2DC1" w14:textId="68391257" w:rsidR="003223D6" w:rsidRPr="00635597" w:rsidRDefault="003223D6" w:rsidP="00B03E6B">
      <w:pPr>
        <w:rPr>
          <w:rFonts w:asciiTheme="minorHAnsi" w:hAnsiTheme="minorHAnsi" w:cstheme="minorHAnsi"/>
          <w:sz w:val="24"/>
          <w:szCs w:val="24"/>
        </w:rPr>
      </w:pPr>
      <w:r w:rsidRPr="00635597">
        <w:rPr>
          <w:rFonts w:asciiTheme="minorHAnsi" w:hAnsiTheme="minorHAnsi" w:cstheme="minorHAnsi"/>
          <w:sz w:val="24"/>
          <w:szCs w:val="24"/>
        </w:rPr>
        <w:t>We recognised:</w:t>
      </w:r>
    </w:p>
    <w:p w14:paraId="382DFD5F" w14:textId="77777777" w:rsidR="00945F69" w:rsidRPr="00635597" w:rsidRDefault="00781E53" w:rsidP="00F945E6">
      <w:pPr>
        <w:pStyle w:val="ListParagraph"/>
        <w:numPr>
          <w:ilvl w:val="0"/>
          <w:numId w:val="3"/>
        </w:numPr>
        <w:rPr>
          <w:rFonts w:cstheme="minorHAnsi"/>
          <w:sz w:val="24"/>
          <w:szCs w:val="24"/>
        </w:rPr>
      </w:pPr>
      <w:r w:rsidRPr="00635597">
        <w:rPr>
          <w:rFonts w:cstheme="minorHAnsi"/>
          <w:sz w:val="24"/>
          <w:szCs w:val="24"/>
        </w:rPr>
        <w:t xml:space="preserve">the need </w:t>
      </w:r>
      <w:r w:rsidR="00C51C7D" w:rsidRPr="00635597">
        <w:rPr>
          <w:rFonts w:cstheme="minorHAnsi"/>
          <w:sz w:val="24"/>
          <w:szCs w:val="24"/>
        </w:rPr>
        <w:t xml:space="preserve">to </w:t>
      </w:r>
      <w:r w:rsidRPr="00635597">
        <w:rPr>
          <w:rFonts w:cstheme="minorHAnsi"/>
          <w:sz w:val="24"/>
          <w:szCs w:val="24"/>
        </w:rPr>
        <w:t>grow trauma</w:t>
      </w:r>
      <w:r w:rsidR="00C51C7D" w:rsidRPr="00635597">
        <w:rPr>
          <w:rFonts w:cstheme="minorHAnsi"/>
          <w:sz w:val="24"/>
          <w:szCs w:val="24"/>
        </w:rPr>
        <w:t xml:space="preserve"> literacy across the organisation and community. This involves building capacity and c</w:t>
      </w:r>
      <w:r w:rsidRPr="00635597">
        <w:rPr>
          <w:rFonts w:cstheme="minorHAnsi"/>
          <w:sz w:val="24"/>
          <w:szCs w:val="24"/>
        </w:rPr>
        <w:t>ompetency</w:t>
      </w:r>
      <w:r w:rsidR="00C51C7D" w:rsidRPr="00635597">
        <w:rPr>
          <w:rFonts w:cstheme="minorHAnsi"/>
          <w:sz w:val="24"/>
          <w:szCs w:val="24"/>
        </w:rPr>
        <w:t xml:space="preserve"> that extend beyond awareness of trauma into lived experience of and confidence in integrating trauma. Realising </w:t>
      </w:r>
      <w:r w:rsidR="00945F69" w:rsidRPr="00635597">
        <w:rPr>
          <w:rFonts w:cstheme="minorHAnsi"/>
          <w:sz w:val="24"/>
          <w:szCs w:val="24"/>
        </w:rPr>
        <w:t xml:space="preserve">such needs involves nurturing somatic (embodied) </w:t>
      </w:r>
      <w:r w:rsidR="0016242A" w:rsidRPr="00635597">
        <w:rPr>
          <w:rFonts w:cstheme="minorHAnsi"/>
          <w:sz w:val="24"/>
          <w:szCs w:val="24"/>
        </w:rPr>
        <w:t xml:space="preserve">practices </w:t>
      </w:r>
      <w:r w:rsidR="00945F69" w:rsidRPr="00635597">
        <w:rPr>
          <w:rFonts w:cstheme="minorHAnsi"/>
          <w:sz w:val="24"/>
          <w:szCs w:val="24"/>
        </w:rPr>
        <w:t xml:space="preserve">and attitudes (embodied compassion) </w:t>
      </w:r>
      <w:r w:rsidR="0016242A" w:rsidRPr="00635597">
        <w:rPr>
          <w:rFonts w:cstheme="minorHAnsi"/>
          <w:sz w:val="24"/>
          <w:szCs w:val="24"/>
        </w:rPr>
        <w:t>for supporting our</w:t>
      </w:r>
      <w:r w:rsidR="00F945E6" w:rsidRPr="00635597">
        <w:rPr>
          <w:rFonts w:cstheme="minorHAnsi"/>
          <w:sz w:val="24"/>
          <w:szCs w:val="24"/>
        </w:rPr>
        <w:t>se</w:t>
      </w:r>
      <w:r w:rsidR="0016242A" w:rsidRPr="00635597">
        <w:rPr>
          <w:rFonts w:cstheme="minorHAnsi"/>
          <w:sz w:val="24"/>
          <w:szCs w:val="24"/>
        </w:rPr>
        <w:t>l</w:t>
      </w:r>
      <w:r w:rsidR="00F945E6" w:rsidRPr="00635597">
        <w:rPr>
          <w:rFonts w:cstheme="minorHAnsi"/>
          <w:sz w:val="24"/>
          <w:szCs w:val="24"/>
        </w:rPr>
        <w:t>v</w:t>
      </w:r>
      <w:r w:rsidR="0016242A" w:rsidRPr="00635597">
        <w:rPr>
          <w:rFonts w:cstheme="minorHAnsi"/>
          <w:sz w:val="24"/>
          <w:szCs w:val="24"/>
        </w:rPr>
        <w:t>es communally</w:t>
      </w:r>
      <w:r w:rsidR="00945F69" w:rsidRPr="00635597">
        <w:rPr>
          <w:rFonts w:cstheme="minorHAnsi"/>
          <w:sz w:val="24"/>
          <w:szCs w:val="24"/>
        </w:rPr>
        <w:t>.</w:t>
      </w:r>
    </w:p>
    <w:p w14:paraId="5AA79166" w14:textId="2F4A8E33" w:rsidR="00E834A5" w:rsidRPr="00635597" w:rsidRDefault="00945F69" w:rsidP="00F945E6">
      <w:pPr>
        <w:pStyle w:val="ListParagraph"/>
        <w:numPr>
          <w:ilvl w:val="0"/>
          <w:numId w:val="3"/>
        </w:numPr>
        <w:rPr>
          <w:rFonts w:cstheme="minorHAnsi"/>
          <w:sz w:val="24"/>
          <w:szCs w:val="24"/>
        </w:rPr>
      </w:pPr>
      <w:r w:rsidRPr="00635597">
        <w:rPr>
          <w:rFonts w:cstheme="minorHAnsi"/>
          <w:sz w:val="24"/>
          <w:szCs w:val="24"/>
        </w:rPr>
        <w:t>t</w:t>
      </w:r>
      <w:r w:rsidR="003223D6" w:rsidRPr="00635597">
        <w:rPr>
          <w:rFonts w:cstheme="minorHAnsi"/>
          <w:sz w:val="24"/>
          <w:szCs w:val="24"/>
        </w:rPr>
        <w:t>hat w</w:t>
      </w:r>
      <w:r w:rsidR="00E834A5" w:rsidRPr="00635597">
        <w:rPr>
          <w:rFonts w:cstheme="minorHAnsi"/>
          <w:sz w:val="24"/>
          <w:szCs w:val="24"/>
        </w:rPr>
        <w:t xml:space="preserve">hen people feel trauma or lack of recognition or are alienated </w:t>
      </w:r>
      <w:r w:rsidR="00CD5DA8" w:rsidRPr="00635597">
        <w:rPr>
          <w:rFonts w:cstheme="minorHAnsi"/>
          <w:sz w:val="24"/>
          <w:szCs w:val="24"/>
        </w:rPr>
        <w:t>through lack of welcome, we collectively m</w:t>
      </w:r>
      <w:r w:rsidR="00E834A5" w:rsidRPr="00635597">
        <w:rPr>
          <w:rFonts w:cstheme="minorHAnsi"/>
          <w:sz w:val="24"/>
          <w:szCs w:val="24"/>
        </w:rPr>
        <w:t xml:space="preserve">iss the </w:t>
      </w:r>
      <w:r w:rsidR="00E834A5" w:rsidRPr="00635597">
        <w:rPr>
          <w:rFonts w:cstheme="minorHAnsi"/>
          <w:sz w:val="24"/>
          <w:szCs w:val="24"/>
          <w:u w:val="single"/>
        </w:rPr>
        <w:t xml:space="preserve">wisdom </w:t>
      </w:r>
      <w:r w:rsidR="00E834A5" w:rsidRPr="00635597">
        <w:rPr>
          <w:rFonts w:cstheme="minorHAnsi"/>
          <w:sz w:val="24"/>
          <w:szCs w:val="24"/>
        </w:rPr>
        <w:t>of those who are disengaged/resisting because of how we react to them</w:t>
      </w:r>
      <w:r w:rsidRPr="00635597">
        <w:rPr>
          <w:rFonts w:cstheme="minorHAnsi"/>
          <w:sz w:val="24"/>
          <w:szCs w:val="24"/>
        </w:rPr>
        <w:t>.</w:t>
      </w:r>
    </w:p>
    <w:p w14:paraId="163CCD71" w14:textId="52A08F78" w:rsidR="003223D6" w:rsidRPr="00635597" w:rsidRDefault="003223D6" w:rsidP="003223D6">
      <w:pPr>
        <w:pStyle w:val="ListParagraph"/>
        <w:numPr>
          <w:ilvl w:val="0"/>
          <w:numId w:val="3"/>
        </w:numPr>
        <w:rPr>
          <w:rFonts w:cstheme="minorHAnsi"/>
          <w:sz w:val="24"/>
          <w:szCs w:val="24"/>
        </w:rPr>
      </w:pPr>
      <w:r w:rsidRPr="00635597">
        <w:rPr>
          <w:rFonts w:cstheme="minorHAnsi"/>
          <w:sz w:val="24"/>
          <w:szCs w:val="24"/>
        </w:rPr>
        <w:t>that many of us need time away/apart from the Uni</w:t>
      </w:r>
      <w:r w:rsidR="00945F69" w:rsidRPr="00635597">
        <w:rPr>
          <w:rFonts w:cstheme="minorHAnsi"/>
          <w:sz w:val="24"/>
          <w:szCs w:val="24"/>
        </w:rPr>
        <w:t>versity</w:t>
      </w:r>
      <w:r w:rsidRPr="00635597">
        <w:rPr>
          <w:rFonts w:cstheme="minorHAnsi"/>
          <w:sz w:val="24"/>
          <w:szCs w:val="24"/>
        </w:rPr>
        <w:t xml:space="preserve"> in order to see what we value in it, and also to see what value we can bring to it.</w:t>
      </w:r>
    </w:p>
    <w:p w14:paraId="4E0E3077" w14:textId="0D8037CA" w:rsidR="004D07FC" w:rsidRDefault="004D07FC" w:rsidP="004D07FC">
      <w:pPr>
        <w:pStyle w:val="ListParagraph"/>
        <w:numPr>
          <w:ilvl w:val="0"/>
          <w:numId w:val="3"/>
        </w:numPr>
        <w:rPr>
          <w:rFonts w:cstheme="minorHAnsi"/>
          <w:sz w:val="24"/>
          <w:szCs w:val="24"/>
        </w:rPr>
      </w:pPr>
      <w:r w:rsidRPr="00635597">
        <w:rPr>
          <w:rFonts w:cstheme="minorHAnsi"/>
          <w:sz w:val="24"/>
          <w:szCs w:val="24"/>
        </w:rPr>
        <w:t xml:space="preserve">The Village initiative has arisen out of this meeting, and will meet quarterly at the Chaplaincy, to help make and foster the connections for re-imagining future cultures, purpose, and community. Our first meeting will be 2.30-4.30pm on 25 September. If you would like to know more, and all are welcome, please email </w:t>
      </w:r>
      <w:hyperlink r:id="rId6" w:history="1">
        <w:r w:rsidRPr="00635597">
          <w:rPr>
            <w:rStyle w:val="Hyperlink"/>
            <w:rFonts w:cstheme="minorHAnsi"/>
            <w:sz w:val="24"/>
            <w:szCs w:val="24"/>
          </w:rPr>
          <w:t>Susie.feest@ed.ac.uk</w:t>
        </w:r>
      </w:hyperlink>
      <w:r w:rsidRPr="00635597">
        <w:rPr>
          <w:rFonts w:cstheme="minorHAnsi"/>
          <w:sz w:val="24"/>
          <w:szCs w:val="24"/>
        </w:rPr>
        <w:t xml:space="preserve"> </w:t>
      </w:r>
    </w:p>
    <w:p w14:paraId="5CF8291A" w14:textId="77777777" w:rsidR="00E66D33" w:rsidRDefault="00E66D33" w:rsidP="00E66D33">
      <w:pPr>
        <w:rPr>
          <w:rFonts w:cstheme="minorHAnsi"/>
          <w:sz w:val="24"/>
          <w:szCs w:val="24"/>
          <w:u w:val="single"/>
        </w:rPr>
      </w:pPr>
    </w:p>
    <w:p w14:paraId="0AE8EF11" w14:textId="6DDD46F5" w:rsidR="00E66D33" w:rsidRDefault="00E66D33" w:rsidP="00E66D33">
      <w:pPr>
        <w:rPr>
          <w:rFonts w:cstheme="minorHAnsi"/>
          <w:sz w:val="24"/>
          <w:szCs w:val="24"/>
          <w:u w:val="single"/>
        </w:rPr>
      </w:pPr>
      <w:r w:rsidRPr="00E66D33">
        <w:rPr>
          <w:rFonts w:cstheme="minorHAnsi"/>
          <w:sz w:val="24"/>
          <w:szCs w:val="24"/>
          <w:u w:val="single"/>
        </w:rPr>
        <w:t>Further blogs inspired by this event</w:t>
      </w:r>
    </w:p>
    <w:p w14:paraId="5F8D55C7" w14:textId="77777777" w:rsidR="00E66D33" w:rsidRDefault="00E66D33" w:rsidP="00E66D33">
      <w:pPr>
        <w:rPr>
          <w:rFonts w:ascii="Aptos" w:eastAsiaTheme="minorHAnsi" w:hAnsi="Aptos"/>
        </w:rPr>
      </w:pPr>
      <w:r>
        <w:t> </w:t>
      </w:r>
    </w:p>
    <w:p w14:paraId="4C20A70F" w14:textId="77777777" w:rsidR="00E66D33" w:rsidRDefault="00E66D33" w:rsidP="00E66D33">
      <w:hyperlink r:id="rId7" w:history="1">
        <w:r>
          <w:rPr>
            <w:rStyle w:val="Hyperlink"/>
          </w:rPr>
          <w:t>https://blogs.ed.ac.uk/breakingboundaries/2025/05/26/the-power-of-welcome/</w:t>
        </w:r>
      </w:hyperlink>
    </w:p>
    <w:p w14:paraId="424BB7F7" w14:textId="77777777" w:rsidR="00E66D33" w:rsidRDefault="00E66D33" w:rsidP="00E66D33">
      <w:pPr>
        <w:rPr>
          <w:rFonts w:cstheme="minorHAnsi"/>
          <w:sz w:val="24"/>
          <w:szCs w:val="24"/>
        </w:rPr>
      </w:pPr>
    </w:p>
    <w:p w14:paraId="1C333985" w14:textId="66C8D0F3" w:rsidR="00E66D33" w:rsidRDefault="00E66D33" w:rsidP="00E66D33">
      <w:hyperlink r:id="rId8" w:history="1">
        <w:r>
          <w:rPr>
            <w:rStyle w:val="Hyperlink"/>
          </w:rPr>
          <w:t>Gratitude to Realisation to Rebellion – my changing relationship with Imposter Syndrome – Breaking Boundaries – Broadening Perspectives on Research Leadership</w:t>
        </w:r>
      </w:hyperlink>
    </w:p>
    <w:p w14:paraId="4104DE02" w14:textId="77777777" w:rsidR="005B7A23" w:rsidRDefault="005B7A23" w:rsidP="00E66D33"/>
    <w:p w14:paraId="74326626" w14:textId="77777777" w:rsidR="00E66D33" w:rsidRDefault="00E66D33" w:rsidP="00E66D33">
      <w:pPr>
        <w:rPr>
          <w:color w:val="002060"/>
        </w:rPr>
      </w:pPr>
      <w:hyperlink r:id="rId9" w:history="1">
        <w:r>
          <w:rPr>
            <w:rStyle w:val="Hyperlink"/>
          </w:rPr>
          <w:t>Imposter Syndrome: Who else should be the protagonist to my story? – Breaking Boundaries – Broadening Perspectives on Research Leadership</w:t>
        </w:r>
      </w:hyperlink>
    </w:p>
    <w:p w14:paraId="4C85C0E8" w14:textId="77777777" w:rsidR="00E66D33" w:rsidRDefault="00E66D33" w:rsidP="00E66D33">
      <w:pPr>
        <w:rPr>
          <w:color w:val="002060"/>
        </w:rPr>
      </w:pPr>
    </w:p>
    <w:p w14:paraId="77E45870" w14:textId="72937A6F" w:rsidR="00E66D33" w:rsidRDefault="00F12787" w:rsidP="00E66D33">
      <w:pPr>
        <w:rPr>
          <w:rFonts w:cstheme="minorHAnsi"/>
          <w:sz w:val="24"/>
          <w:szCs w:val="24"/>
        </w:rPr>
      </w:pPr>
      <w:r>
        <w:rPr>
          <w:rFonts w:cstheme="minorHAnsi"/>
          <w:sz w:val="24"/>
          <w:szCs w:val="24"/>
        </w:rPr>
        <w:t>For Pocket Project trainings and resources, see:</w:t>
      </w:r>
    </w:p>
    <w:p w14:paraId="314280A2" w14:textId="77777777" w:rsidR="00F12787" w:rsidRDefault="00F12787" w:rsidP="00F12787"/>
    <w:p w14:paraId="56E4CC61" w14:textId="5EA1C37E" w:rsidR="00F12787" w:rsidRDefault="00F12787" w:rsidP="00F12787">
      <w:pPr>
        <w:rPr>
          <w:rFonts w:eastAsiaTheme="minorHAnsi"/>
        </w:rPr>
      </w:pPr>
      <w:hyperlink r:id="rId10" w:history="1">
        <w:r w:rsidRPr="008628C6">
          <w:rPr>
            <w:rStyle w:val="Hyperlink"/>
          </w:rPr>
          <w:t>https://pocketproject.org/global-social-witnessing-training/</w:t>
        </w:r>
      </w:hyperlink>
    </w:p>
    <w:p w14:paraId="11E2C36C" w14:textId="77777777" w:rsidR="00F12787" w:rsidRDefault="00F12787" w:rsidP="00F12787"/>
    <w:p w14:paraId="2281975B" w14:textId="6B896B35" w:rsidR="00F12787" w:rsidRDefault="00F12787" w:rsidP="00F12787">
      <w:hyperlink r:id="rId11" w:history="1">
        <w:r>
          <w:rPr>
            <w:rStyle w:val="Hyperlink"/>
          </w:rPr>
          <w:t>https://pocketproject.org/trauma-informed-leadership-essentials-self-study-course/</w:t>
        </w:r>
      </w:hyperlink>
    </w:p>
    <w:p w14:paraId="60984A09" w14:textId="77777777" w:rsidR="00F12787" w:rsidRDefault="00F12787" w:rsidP="00F12787"/>
    <w:p w14:paraId="518AE07A" w14:textId="77777777" w:rsidR="00F12787" w:rsidRPr="00E66D33" w:rsidRDefault="00F12787" w:rsidP="00E66D33">
      <w:pPr>
        <w:rPr>
          <w:rFonts w:cstheme="minorHAnsi"/>
          <w:sz w:val="24"/>
          <w:szCs w:val="24"/>
        </w:rPr>
      </w:pPr>
    </w:p>
    <w:sectPr w:rsidR="00F12787" w:rsidRPr="00E66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4BBC"/>
    <w:multiLevelType w:val="hybridMultilevel"/>
    <w:tmpl w:val="3B767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154BED"/>
    <w:multiLevelType w:val="hybridMultilevel"/>
    <w:tmpl w:val="61B6F242"/>
    <w:lvl w:ilvl="0" w:tplc="5CB4F6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6A4671"/>
    <w:multiLevelType w:val="multilevel"/>
    <w:tmpl w:val="40CE7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1464961">
    <w:abstractNumId w:val="2"/>
  </w:num>
  <w:num w:numId="2" w16cid:durableId="1293559644">
    <w:abstractNumId w:val="1"/>
  </w:num>
  <w:num w:numId="3" w16cid:durableId="371924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6B"/>
    <w:rsid w:val="0016242A"/>
    <w:rsid w:val="0016565D"/>
    <w:rsid w:val="003102B9"/>
    <w:rsid w:val="003223D6"/>
    <w:rsid w:val="003F07A1"/>
    <w:rsid w:val="004D07FC"/>
    <w:rsid w:val="00513D72"/>
    <w:rsid w:val="005B7A23"/>
    <w:rsid w:val="00616253"/>
    <w:rsid w:val="00635597"/>
    <w:rsid w:val="006526B1"/>
    <w:rsid w:val="0068218F"/>
    <w:rsid w:val="00781E53"/>
    <w:rsid w:val="00830B0C"/>
    <w:rsid w:val="008821DD"/>
    <w:rsid w:val="00945F69"/>
    <w:rsid w:val="00987CE1"/>
    <w:rsid w:val="00A15DA2"/>
    <w:rsid w:val="00B03E6B"/>
    <w:rsid w:val="00C51C7D"/>
    <w:rsid w:val="00CD5DA8"/>
    <w:rsid w:val="00E66D33"/>
    <w:rsid w:val="00E834A5"/>
    <w:rsid w:val="00F12787"/>
    <w:rsid w:val="00F945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62892"/>
  <w15:chartTrackingRefBased/>
  <w15:docId w15:val="{70FA12C2-4EF0-42FD-9262-A35E409D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E6B"/>
    <w:pPr>
      <w:spacing w:after="0" w:line="240" w:lineRule="auto"/>
    </w:pPr>
    <w:rPr>
      <w:rFonts w:ascii="Calibri" w:eastAsia="SimSu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4A5"/>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4D07FC"/>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D07FC"/>
    <w:rPr>
      <w:color w:val="0563C1" w:themeColor="hyperlink"/>
      <w:u w:val="single"/>
    </w:rPr>
  </w:style>
  <w:style w:type="character" w:styleId="UnresolvedMention">
    <w:name w:val="Unresolved Mention"/>
    <w:basedOn w:val="DefaultParagraphFont"/>
    <w:uiPriority w:val="99"/>
    <w:semiHidden/>
    <w:unhideWhenUsed/>
    <w:rsid w:val="004D0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54720">
      <w:bodyDiv w:val="1"/>
      <w:marLeft w:val="0"/>
      <w:marRight w:val="0"/>
      <w:marTop w:val="0"/>
      <w:marBottom w:val="0"/>
      <w:divBdr>
        <w:top w:val="none" w:sz="0" w:space="0" w:color="auto"/>
        <w:left w:val="none" w:sz="0" w:space="0" w:color="auto"/>
        <w:bottom w:val="none" w:sz="0" w:space="0" w:color="auto"/>
        <w:right w:val="none" w:sz="0" w:space="0" w:color="auto"/>
      </w:divBdr>
    </w:div>
    <w:div w:id="646780842">
      <w:bodyDiv w:val="1"/>
      <w:marLeft w:val="0"/>
      <w:marRight w:val="0"/>
      <w:marTop w:val="0"/>
      <w:marBottom w:val="0"/>
      <w:divBdr>
        <w:top w:val="none" w:sz="0" w:space="0" w:color="auto"/>
        <w:left w:val="none" w:sz="0" w:space="0" w:color="auto"/>
        <w:bottom w:val="none" w:sz="0" w:space="0" w:color="auto"/>
        <w:right w:val="none" w:sz="0" w:space="0" w:color="auto"/>
      </w:divBdr>
    </w:div>
    <w:div w:id="1150055163">
      <w:bodyDiv w:val="1"/>
      <w:marLeft w:val="0"/>
      <w:marRight w:val="0"/>
      <w:marTop w:val="0"/>
      <w:marBottom w:val="0"/>
      <w:divBdr>
        <w:top w:val="none" w:sz="0" w:space="0" w:color="auto"/>
        <w:left w:val="none" w:sz="0" w:space="0" w:color="auto"/>
        <w:bottom w:val="none" w:sz="0" w:space="0" w:color="auto"/>
        <w:right w:val="none" w:sz="0" w:space="0" w:color="auto"/>
      </w:divBdr>
    </w:div>
    <w:div w:id="1423909787">
      <w:bodyDiv w:val="1"/>
      <w:marLeft w:val="0"/>
      <w:marRight w:val="0"/>
      <w:marTop w:val="0"/>
      <w:marBottom w:val="0"/>
      <w:divBdr>
        <w:top w:val="none" w:sz="0" w:space="0" w:color="auto"/>
        <w:left w:val="none" w:sz="0" w:space="0" w:color="auto"/>
        <w:bottom w:val="none" w:sz="0" w:space="0" w:color="auto"/>
        <w:right w:val="none" w:sz="0" w:space="0" w:color="auto"/>
      </w:divBdr>
    </w:div>
    <w:div w:id="155597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ed.ac.uk/breakingboundaries/2025/07/21/gratitude-to-realis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ogs.ed.ac.uk/breakingboundaries/2025/05/26/the-power-of-welc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ie.feest@ed.ac.uk" TargetMode="External"/><Relationship Id="rId11" Type="http://schemas.openxmlformats.org/officeDocument/2006/relationships/hyperlink" Target="https://eur02.safelinks.protection.outlook.com/?url=https%3A%2F%2Fpocketproject.org%2Ftrauma-informed-leadership-essentials-self-study-course%2F&amp;data=05%7C02%7C%7Cfd4a159a051944f5dbb908dda34d3e4b%7C2e9f06b016694589878910a06934dc61%7C0%7C0%7C638846274345401439%7CUnknown%7CTWFpbGZsb3d8eyJFbXB0eU1hcGkiOnRydWUsIlYiOiIwLjAuMDAwMCIsIlAiOiJXaW4zMiIsIkFOIjoiTWFpbCIsIldUIjoyfQ%3D%3D%7C0%7C%7C%7C&amp;sdata=VFFBmnHdZnGtaaMHRzoWrwfq%2B2R7omUrh7%2FVJcIYJTc%3D&amp;reserved=0" TargetMode="External"/><Relationship Id="rId5" Type="http://schemas.openxmlformats.org/officeDocument/2006/relationships/hyperlink" Target="https://www.pepitamwanga.com/" TargetMode="External"/><Relationship Id="rId10" Type="http://schemas.openxmlformats.org/officeDocument/2006/relationships/hyperlink" Target="https://pocketproject.org/global-social-witnessing-training/" TargetMode="External"/><Relationship Id="rId4" Type="http://schemas.openxmlformats.org/officeDocument/2006/relationships/webSettings" Target="webSettings.xml"/><Relationship Id="rId9" Type="http://schemas.openxmlformats.org/officeDocument/2006/relationships/hyperlink" Target="https://blogs.ed.ac.uk/breakingboundaries/2025/07/29/imposter-syndrome-who-else-should-be-the-protagonist-to-my-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7122</Characters>
  <Application>Microsoft Office Word</Application>
  <DocSecurity>0</DocSecurity>
  <Lines>178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Harris</dc:creator>
  <cp:keywords/>
  <dc:description/>
  <cp:lastModifiedBy>Harriet Harris</cp:lastModifiedBy>
  <cp:revision>5</cp:revision>
  <dcterms:created xsi:type="dcterms:W3CDTF">2025-09-26T09:54:00Z</dcterms:created>
  <dcterms:modified xsi:type="dcterms:W3CDTF">2025-09-26T09:58:00Z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351c9185-f778-49ed-a906-79859fcc7ffe</vt:lpwstr>
  </property>
</Properties>
</file>