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314D5C" w14:textId="002864E8" w:rsidR="00620246" w:rsidRPr="00620246" w:rsidRDefault="00620246" w:rsidP="00620246">
      <w:pPr>
        <w:pStyle w:val="xmsonormal"/>
        <w:jc w:val="center"/>
        <w:rPr>
          <w:b/>
          <w:bCs/>
          <w:lang w:eastAsia="en-US"/>
        </w:rPr>
      </w:pPr>
      <w:r w:rsidRPr="00620246">
        <w:rPr>
          <w:b/>
          <w:bCs/>
          <w:lang w:eastAsia="en-US"/>
        </w:rPr>
        <w:t>Extensions on Grounds of Religious Observance</w:t>
      </w:r>
    </w:p>
    <w:p w14:paraId="50CA0770" w14:textId="4FB64352" w:rsidR="00620246" w:rsidRPr="00620246" w:rsidRDefault="00620246" w:rsidP="00620246">
      <w:pPr>
        <w:pStyle w:val="xmsonormal"/>
        <w:jc w:val="center"/>
        <w:rPr>
          <w:b/>
          <w:bCs/>
          <w:lang w:eastAsia="en-US"/>
        </w:rPr>
      </w:pPr>
      <w:r w:rsidRPr="00620246">
        <w:rPr>
          <w:b/>
          <w:bCs/>
          <w:lang w:eastAsia="en-US"/>
        </w:rPr>
        <w:t>For consideration by EDI Faith and Belief Sub-Committee</w:t>
      </w:r>
    </w:p>
    <w:p w14:paraId="2A427FA3" w14:textId="77777777" w:rsidR="00620246" w:rsidRDefault="00620246" w:rsidP="0032391F">
      <w:pPr>
        <w:pStyle w:val="xmsonormal"/>
        <w:rPr>
          <w:lang w:eastAsia="en-US"/>
        </w:rPr>
      </w:pPr>
    </w:p>
    <w:p w14:paraId="59048236" w14:textId="0EC625A0" w:rsidR="00620246" w:rsidRPr="00620246" w:rsidRDefault="00620246" w:rsidP="0032391F">
      <w:pPr>
        <w:pStyle w:val="xmsonormal"/>
        <w:rPr>
          <w:u w:val="single"/>
          <w:lang w:eastAsia="en-US"/>
        </w:rPr>
      </w:pPr>
      <w:r w:rsidRPr="00620246">
        <w:rPr>
          <w:u w:val="single"/>
          <w:lang w:eastAsia="en-US"/>
        </w:rPr>
        <w:t>Updates from Academic Policy</w:t>
      </w:r>
    </w:p>
    <w:p w14:paraId="47B5AEA1" w14:textId="77777777" w:rsidR="00620246" w:rsidRDefault="00620246" w:rsidP="0032391F">
      <w:pPr>
        <w:pStyle w:val="xmsonormal"/>
        <w:rPr>
          <w:lang w:eastAsia="en-US"/>
        </w:rPr>
      </w:pPr>
    </w:p>
    <w:p w14:paraId="60B39E11" w14:textId="1D04441C" w:rsidR="0032391F" w:rsidRDefault="0032391F" w:rsidP="0032391F">
      <w:pPr>
        <w:pStyle w:val="xmsonormal"/>
      </w:pPr>
      <w:r>
        <w:rPr>
          <w:lang w:eastAsia="en-US"/>
        </w:rPr>
        <w:t>The Exceptional Circumstances policy does not cover religious observance [it is not exceptional and is known about in advance]. The changes made are to the assessment regulations, which do offer flexibility in this area, and this is to be agreed directly with the School.</w:t>
      </w:r>
    </w:p>
    <w:p w14:paraId="26CC40B8" w14:textId="77777777" w:rsidR="0032391F" w:rsidRDefault="0032391F" w:rsidP="0032391F">
      <w:pPr>
        <w:pStyle w:val="xmsonormal"/>
      </w:pPr>
    </w:p>
    <w:p w14:paraId="30029AA9" w14:textId="0A74D0CC" w:rsidR="0032391F" w:rsidRDefault="00620246" w:rsidP="0032391F">
      <w:pPr>
        <w:pStyle w:val="xmsonormal"/>
      </w:pPr>
      <w:r>
        <w:t>Academic Policy has</w:t>
      </w:r>
      <w:r w:rsidR="0032391F">
        <w:t xml:space="preserve"> updated the relevant </w:t>
      </w:r>
      <w:hyperlink r:id="rId8" w:history="1">
        <w:r w:rsidR="0032391F">
          <w:rPr>
            <w:rStyle w:val="SmartLink"/>
          </w:rPr>
          <w:t>regulation</w:t>
        </w:r>
      </w:hyperlink>
      <w:r w:rsidR="0032391F">
        <w:t xml:space="preserve"> for this year onwards to cover not only exams, but also other forms of assessment:</w:t>
      </w:r>
    </w:p>
    <w:p w14:paraId="6EF40ADA" w14:textId="77777777" w:rsidR="0032391F" w:rsidRDefault="0032391F" w:rsidP="0032391F">
      <w:pPr>
        <w:pStyle w:val="xmsonormal"/>
      </w:pPr>
      <w:r>
        <w:t> </w:t>
      </w:r>
    </w:p>
    <w:p w14:paraId="235135A6" w14:textId="77777777" w:rsidR="0032391F" w:rsidRDefault="0032391F" w:rsidP="0032391F">
      <w:pPr>
        <w:pStyle w:val="xmsonormal"/>
      </w:pPr>
      <w:r>
        <w:t>25.2 Students who believe that religious reasons or participation in elite-level sport</w:t>
      </w:r>
    </w:p>
    <w:p w14:paraId="7D83DCDF" w14:textId="77777777" w:rsidR="0032391F" w:rsidRDefault="0032391F" w:rsidP="0032391F">
      <w:pPr>
        <w:pStyle w:val="xmsonormal"/>
      </w:pPr>
      <w:r>
        <w:t xml:space="preserve">prevent them from completing an assessment (including examinations) at the </w:t>
      </w:r>
    </w:p>
    <w:p w14:paraId="46BD405C" w14:textId="77777777" w:rsidR="0032391F" w:rsidRDefault="0032391F" w:rsidP="0032391F">
      <w:pPr>
        <w:pStyle w:val="xmsonormal"/>
      </w:pPr>
      <w:r>
        <w:t xml:space="preserve">scheduled time or venue should contact their Student Adviser and Student Support </w:t>
      </w:r>
    </w:p>
    <w:p w14:paraId="655AF23F" w14:textId="77777777" w:rsidR="0032391F" w:rsidRDefault="0032391F" w:rsidP="0032391F">
      <w:pPr>
        <w:pStyle w:val="xmsonormal"/>
      </w:pPr>
      <w:r>
        <w:t xml:space="preserve">Team. Their case is considered by the relevant Dean and Student Administration in </w:t>
      </w:r>
    </w:p>
    <w:p w14:paraId="6D0C3925" w14:textId="77777777" w:rsidR="0032391F" w:rsidRDefault="0032391F" w:rsidP="0032391F">
      <w:pPr>
        <w:pStyle w:val="xmsonormal"/>
      </w:pPr>
      <w:r>
        <w:t xml:space="preserve">consultation with the Convener of the Board of Examiners. Further information </w:t>
      </w:r>
    </w:p>
    <w:p w14:paraId="08F92D9E" w14:textId="77777777" w:rsidR="0032391F" w:rsidRDefault="0032391F" w:rsidP="0032391F">
      <w:pPr>
        <w:pStyle w:val="xmsonormal"/>
      </w:pPr>
      <w:r>
        <w:t xml:space="preserve">regarding flexibility which may be offered to students taking part in elite-level sport </w:t>
      </w:r>
    </w:p>
    <w:p w14:paraId="5A57AC89" w14:textId="77777777" w:rsidR="0032391F" w:rsidRDefault="0032391F" w:rsidP="0032391F">
      <w:pPr>
        <w:pStyle w:val="xmsonormal"/>
      </w:pPr>
      <w:r>
        <w:t>is provided in the Performance Sport Policy.</w:t>
      </w:r>
    </w:p>
    <w:p w14:paraId="7082EF10" w14:textId="77777777" w:rsidR="0032391F" w:rsidRDefault="0032391F" w:rsidP="0032391F">
      <w:pPr>
        <w:pStyle w:val="xmsonormal"/>
      </w:pPr>
      <w:r>
        <w:t> </w:t>
      </w:r>
    </w:p>
    <w:p w14:paraId="6A1A3D35" w14:textId="7BD46C74" w:rsidR="0032391F" w:rsidRDefault="00620246" w:rsidP="0032391F">
      <w:pPr>
        <w:pStyle w:val="xmsonormal"/>
      </w:pPr>
      <w:r>
        <w:t>Additional</w:t>
      </w:r>
      <w:r w:rsidR="0032391F">
        <w:t xml:space="preserve"> recently published guidance:</w:t>
      </w:r>
    </w:p>
    <w:p w14:paraId="0BAB18F6" w14:textId="77777777" w:rsidR="0032391F" w:rsidRDefault="0032391F" w:rsidP="0032391F">
      <w:pPr>
        <w:pStyle w:val="xmsonormal"/>
      </w:pPr>
      <w:r>
        <w:t> </w:t>
      </w:r>
    </w:p>
    <w:p w14:paraId="3DE94EC3" w14:textId="77777777" w:rsidR="0032391F" w:rsidRDefault="009605C4" w:rsidP="0032391F">
      <w:pPr>
        <w:pStyle w:val="xmsonormal"/>
      </w:pPr>
      <w:hyperlink r:id="rId9" w:history="1">
        <w:r w:rsidR="0032391F">
          <w:rPr>
            <w:rStyle w:val="Hyperlink"/>
          </w:rPr>
          <w:t>https://www.ed.ac.uk/staff/student-support/student-support-training/toolkits-for-supporting-students/religious-observance-guidance</w:t>
        </w:r>
      </w:hyperlink>
    </w:p>
    <w:p w14:paraId="3A7F6DED" w14:textId="77777777" w:rsidR="0032391F" w:rsidRDefault="0032391F" w:rsidP="0032391F">
      <w:pPr>
        <w:pStyle w:val="xmsonormal"/>
      </w:pPr>
      <w:r>
        <w:t> </w:t>
      </w:r>
    </w:p>
    <w:p w14:paraId="45A8E3D4" w14:textId="759FC040" w:rsidR="0032391F" w:rsidRDefault="0032391F" w:rsidP="0032391F">
      <w:pPr>
        <w:pStyle w:val="xmsonormal"/>
      </w:pPr>
      <w:r>
        <w:t xml:space="preserve">This guidance had previously only covered situations where there was a risk to health and safety, </w:t>
      </w:r>
      <w:proofErr w:type="gramStart"/>
      <w:r>
        <w:t>e.g.</w:t>
      </w:r>
      <w:proofErr w:type="gramEnd"/>
      <w:r>
        <w:t xml:space="preserve"> due to fasting, but </w:t>
      </w:r>
      <w:r w:rsidR="00620246">
        <w:t>Academic Policy</w:t>
      </w:r>
      <w:r>
        <w:t xml:space="preserve"> suggested that it would be relevant to other situations where religious observance affected a student’s participation in assessment so it was expanded to cover this. It is possible that making the School aware of the revised regulation and guidance may prompt a change in their position. If it doesn’t, the guidance does allow for the student to approach the Head of School to ask them to review the decision.</w:t>
      </w:r>
    </w:p>
    <w:p w14:paraId="0ED87619" w14:textId="15327493" w:rsidR="00616253" w:rsidRDefault="00616253"/>
    <w:p w14:paraId="7A114CA3" w14:textId="24B43230" w:rsidR="0032391F" w:rsidRDefault="0032391F" w:rsidP="0032391F">
      <w:pPr>
        <w:jc w:val="center"/>
      </w:pPr>
      <w:r>
        <w:t>***</w:t>
      </w:r>
    </w:p>
    <w:p w14:paraId="2FF61210" w14:textId="6364AB74" w:rsidR="0032391F" w:rsidRDefault="0032391F" w:rsidP="0032391F">
      <w:pPr>
        <w:rPr>
          <w:u w:val="single"/>
        </w:rPr>
      </w:pPr>
      <w:r>
        <w:rPr>
          <w:u w:val="single"/>
        </w:rPr>
        <w:t>A</w:t>
      </w:r>
      <w:r w:rsidRPr="0032391F">
        <w:rPr>
          <w:u w:val="single"/>
        </w:rPr>
        <w:t xml:space="preserve"> student’s experience</w:t>
      </w:r>
    </w:p>
    <w:p w14:paraId="63DAB460" w14:textId="6930C9CA" w:rsidR="0032391F" w:rsidRDefault="0032391F" w:rsidP="0032391F">
      <w:pPr>
        <w:pStyle w:val="p3"/>
        <w:spacing w:before="0" w:beforeAutospacing="0" w:after="0" w:afterAutospacing="0"/>
        <w:rPr>
          <w:rStyle w:val="s2"/>
          <w:rFonts w:ascii="UICTFontTextStyleBody" w:hAnsi="UICTFontTextStyleBody"/>
        </w:rPr>
      </w:pPr>
      <w:r>
        <w:rPr>
          <w:rStyle w:val="s2"/>
          <w:rFonts w:ascii="UICTFontTextStyleBody" w:hAnsi="UICTFontTextStyleBody"/>
        </w:rPr>
        <w:t>We have a case before us, where the student spoke to their Director of Students, and the case was taken to the Dean. The decision was made, not on religious grounds but on the grounds of delay in getting back to the student, that the student would be given two extensions. The student had asked for three, because they had three assessments. </w:t>
      </w:r>
    </w:p>
    <w:p w14:paraId="2DA8CE3D" w14:textId="77777777" w:rsidR="0032391F" w:rsidRDefault="0032391F" w:rsidP="0032391F">
      <w:pPr>
        <w:pStyle w:val="p3"/>
        <w:spacing w:before="0" w:beforeAutospacing="0" w:after="0" w:afterAutospacing="0"/>
      </w:pPr>
    </w:p>
    <w:p w14:paraId="5846B9BD" w14:textId="2367849D" w:rsidR="0032391F" w:rsidRDefault="0032391F" w:rsidP="0032391F">
      <w:pPr>
        <w:pStyle w:val="p3"/>
        <w:spacing w:before="0" w:beforeAutospacing="0" w:after="0" w:afterAutospacing="0"/>
      </w:pPr>
      <w:r>
        <w:rPr>
          <w:rStyle w:val="s2"/>
          <w:rFonts w:ascii="UICTFontTextStyleBody" w:hAnsi="UICTFontTextStyleBody"/>
        </w:rPr>
        <w:t>An extension is four days long, and the student was off for 13 days (10 days of religious obligation, plus prep days because you cannot cook during the days of obligation, so need to do the shopping, cooking and other labour-prep beforehand). The student did not ask for equal time, but asked for extensions for each assessment. They were given two extensions, which amounts to eight days.</w:t>
      </w:r>
    </w:p>
    <w:p w14:paraId="2C5072F6" w14:textId="77777777" w:rsidR="0032391F" w:rsidRDefault="0032391F" w:rsidP="0032391F">
      <w:pPr>
        <w:pStyle w:val="p2"/>
        <w:spacing w:before="0" w:beforeAutospacing="0" w:after="0" w:afterAutospacing="0"/>
      </w:pPr>
    </w:p>
    <w:p w14:paraId="2556FF0A" w14:textId="12DD9E7A" w:rsidR="0032391F" w:rsidRDefault="0032391F" w:rsidP="0032391F">
      <w:pPr>
        <w:pStyle w:val="p3"/>
        <w:spacing w:before="0" w:beforeAutospacing="0" w:after="0" w:afterAutospacing="0"/>
      </w:pPr>
      <w:r>
        <w:rPr>
          <w:rStyle w:val="s2"/>
          <w:rFonts w:ascii="UICTFontTextStyleBody" w:hAnsi="UICTFontTextStyleBody"/>
        </w:rPr>
        <w:t>Initial response when student spoke to a member of the Student Support Team was:</w:t>
      </w:r>
    </w:p>
    <w:p w14:paraId="1582FAE7" w14:textId="77777777" w:rsidR="0032391F" w:rsidRDefault="0032391F" w:rsidP="0032391F">
      <w:pPr>
        <w:pStyle w:val="p3"/>
        <w:spacing w:before="0" w:beforeAutospacing="0" w:after="0" w:afterAutospacing="0"/>
      </w:pPr>
      <w:r>
        <w:rPr>
          <w:rStyle w:val="s2"/>
          <w:rFonts w:ascii="UICTFontTextStyleBody" w:hAnsi="UICTFontTextStyleBody"/>
        </w:rPr>
        <w:t>‘Muslims never ask for Ramadan off’</w:t>
      </w:r>
    </w:p>
    <w:p w14:paraId="5CE02258" w14:textId="5B1562D8" w:rsidR="0032391F" w:rsidRDefault="0032391F" w:rsidP="0032391F">
      <w:pPr>
        <w:pStyle w:val="p3"/>
        <w:spacing w:before="0" w:beforeAutospacing="0" w:after="0" w:afterAutospacing="0"/>
      </w:pPr>
      <w:r>
        <w:rPr>
          <w:rStyle w:val="s2"/>
          <w:rFonts w:ascii="UICTFontTextStyleBody" w:hAnsi="UICTFontTextStyleBody"/>
        </w:rPr>
        <w:t>A tutor likened the day of obligation to a children’s birthday party, and then to Easter Monday.</w:t>
      </w:r>
    </w:p>
    <w:p w14:paraId="1D926D2D" w14:textId="77777777" w:rsidR="0032391F" w:rsidRDefault="0032391F" w:rsidP="0032391F">
      <w:pPr>
        <w:pStyle w:val="p2"/>
        <w:spacing w:before="0" w:beforeAutospacing="0" w:after="0" w:afterAutospacing="0"/>
      </w:pPr>
    </w:p>
    <w:p w14:paraId="15731DB5" w14:textId="4EF0BED3" w:rsidR="0032391F" w:rsidRDefault="004F336D" w:rsidP="0032391F">
      <w:pPr>
        <w:pStyle w:val="p3"/>
        <w:spacing w:before="0" w:beforeAutospacing="0" w:after="0" w:afterAutospacing="0"/>
      </w:pPr>
      <w:r>
        <w:rPr>
          <w:rStyle w:val="s2"/>
          <w:rFonts w:ascii="UICTFontTextStyleBody" w:hAnsi="UICTFontTextStyleBody"/>
        </w:rPr>
        <w:lastRenderedPageBreak/>
        <w:t>The student reports that: ‘</w:t>
      </w:r>
      <w:r w:rsidR="0032391F">
        <w:rPr>
          <w:rStyle w:val="s2"/>
          <w:rFonts w:ascii="UICTFontTextStyleBody" w:hAnsi="UICTFontTextStyleBody"/>
        </w:rPr>
        <w:t xml:space="preserve">People keep insisting that we are not a religious university. At </w:t>
      </w:r>
      <w:proofErr w:type="gramStart"/>
      <w:r w:rsidR="0032391F">
        <w:rPr>
          <w:rStyle w:val="s2"/>
          <w:rFonts w:ascii="UICTFontTextStyleBody" w:hAnsi="UICTFontTextStyleBody"/>
        </w:rPr>
        <w:t>first</w:t>
      </w:r>
      <w:proofErr w:type="gramEnd"/>
      <w:r w:rsidR="0032391F">
        <w:rPr>
          <w:rStyle w:val="s2"/>
          <w:rFonts w:ascii="UICTFontTextStyleBody" w:hAnsi="UICTFontTextStyleBody"/>
        </w:rPr>
        <w:t xml:space="preserve"> </w:t>
      </w:r>
      <w:r>
        <w:rPr>
          <w:rStyle w:val="s2"/>
          <w:rFonts w:ascii="UICTFontTextStyleBody" w:hAnsi="UICTFontTextStyleBody"/>
        </w:rPr>
        <w:t>I</w:t>
      </w:r>
      <w:r w:rsidR="0032391F">
        <w:rPr>
          <w:rStyle w:val="s2"/>
          <w:rFonts w:ascii="UICTFontTextStyleBody" w:hAnsi="UICTFontTextStyleBody"/>
        </w:rPr>
        <w:t xml:space="preserve"> ignored this, but now feels the message is </w:t>
      </w:r>
      <w:r>
        <w:rPr>
          <w:rStyle w:val="s2"/>
          <w:rFonts w:ascii="UICTFontTextStyleBody" w:hAnsi="UICTFontTextStyleBody"/>
        </w:rPr>
        <w:t>“</w:t>
      </w:r>
      <w:r w:rsidR="0032391F">
        <w:rPr>
          <w:rStyle w:val="s2"/>
          <w:rFonts w:ascii="UICTFontTextStyleBody" w:hAnsi="UICTFontTextStyleBody"/>
        </w:rPr>
        <w:t>leave, you don’t belong here</w:t>
      </w:r>
      <w:r>
        <w:rPr>
          <w:rStyle w:val="s2"/>
          <w:rFonts w:ascii="UICTFontTextStyleBody" w:hAnsi="UICTFontTextStyleBody"/>
        </w:rPr>
        <w:t>”.’</w:t>
      </w:r>
    </w:p>
    <w:p w14:paraId="7C4771BB" w14:textId="72A393F9" w:rsidR="0032391F" w:rsidRDefault="00DB7205" w:rsidP="0032391F">
      <w:pPr>
        <w:pStyle w:val="p3"/>
        <w:spacing w:before="0" w:beforeAutospacing="0" w:after="0" w:afterAutospacing="0"/>
      </w:pPr>
      <w:r>
        <w:rPr>
          <w:rStyle w:val="s2"/>
          <w:rFonts w:ascii="UICTFontTextStyleBody" w:hAnsi="UICTFontTextStyleBody"/>
        </w:rPr>
        <w:t xml:space="preserve">The student’s view is that </w:t>
      </w:r>
      <w:r w:rsidR="00030820">
        <w:rPr>
          <w:rStyle w:val="s2"/>
          <w:rFonts w:ascii="UICTFontTextStyleBody" w:hAnsi="UICTFontTextStyleBody"/>
        </w:rPr>
        <w:t>‘</w:t>
      </w:r>
      <w:r w:rsidR="0032391F">
        <w:rPr>
          <w:rStyle w:val="s2"/>
          <w:rFonts w:ascii="UICTFontTextStyleBody" w:hAnsi="UICTFontTextStyleBody"/>
        </w:rPr>
        <w:t>This wouldn’t happen if you were celebrating Christmas, because Christmas is always during a vacation because the academic year broadly follows a Christian year.</w:t>
      </w:r>
      <w:r w:rsidR="00030820">
        <w:rPr>
          <w:rStyle w:val="s2"/>
          <w:rFonts w:ascii="UICTFontTextStyleBody" w:hAnsi="UICTFontTextStyleBody"/>
        </w:rPr>
        <w:t>’</w:t>
      </w:r>
    </w:p>
    <w:p w14:paraId="5BE30FFD" w14:textId="77777777" w:rsidR="0032391F" w:rsidRDefault="0032391F" w:rsidP="0032391F">
      <w:pPr>
        <w:pStyle w:val="p2"/>
        <w:spacing w:before="0" w:beforeAutospacing="0" w:after="0" w:afterAutospacing="0"/>
      </w:pPr>
    </w:p>
    <w:p w14:paraId="30E93CE5" w14:textId="7B1A8127" w:rsidR="0032391F" w:rsidRDefault="0032391F" w:rsidP="0032391F">
      <w:pPr>
        <w:pStyle w:val="p3"/>
        <w:spacing w:before="0" w:beforeAutospacing="0" w:after="0" w:afterAutospacing="0"/>
      </w:pPr>
      <w:r>
        <w:rPr>
          <w:rStyle w:val="s2"/>
          <w:rFonts w:ascii="UICTFontTextStyleBody" w:hAnsi="UICTFontTextStyleBody"/>
        </w:rPr>
        <w:t>The student said</w:t>
      </w:r>
      <w:r w:rsidR="004F336D">
        <w:rPr>
          <w:rStyle w:val="s2"/>
          <w:rFonts w:ascii="UICTFontTextStyleBody" w:hAnsi="UICTFontTextStyleBody"/>
        </w:rPr>
        <w:t xml:space="preserve"> to their School</w:t>
      </w:r>
      <w:r>
        <w:rPr>
          <w:rStyle w:val="s2"/>
          <w:rFonts w:ascii="UICTFontTextStyleBody" w:hAnsi="UICTFontTextStyleBody"/>
        </w:rPr>
        <w:t xml:space="preserve">, </w:t>
      </w:r>
      <w:r w:rsidR="00030820">
        <w:rPr>
          <w:rStyle w:val="s2"/>
          <w:rFonts w:ascii="UICTFontTextStyleBody" w:hAnsi="UICTFontTextStyleBody"/>
        </w:rPr>
        <w:t>‘</w:t>
      </w:r>
      <w:r>
        <w:rPr>
          <w:rStyle w:val="s2"/>
          <w:rFonts w:ascii="UICTFontTextStyleBody" w:hAnsi="UICTFontTextStyleBody"/>
        </w:rPr>
        <w:t>I’m going to do this next year, too</w:t>
      </w:r>
      <w:r w:rsidR="00030820">
        <w:rPr>
          <w:rStyle w:val="s2"/>
          <w:rFonts w:ascii="UICTFontTextStyleBody" w:hAnsi="UICTFontTextStyleBody"/>
        </w:rPr>
        <w:t>’</w:t>
      </w:r>
      <w:r w:rsidR="004F336D">
        <w:rPr>
          <w:rStyle w:val="s2"/>
          <w:rFonts w:ascii="UICTFontTextStyleBody" w:hAnsi="UICTFontTextStyleBody"/>
        </w:rPr>
        <w:t xml:space="preserve"> (i.e., I will be applying for extensions next year, too).</w:t>
      </w:r>
    </w:p>
    <w:p w14:paraId="7ED1EAD0" w14:textId="53A9C276" w:rsidR="0032391F" w:rsidRDefault="0032391F" w:rsidP="0032391F">
      <w:pPr>
        <w:pStyle w:val="p3"/>
        <w:spacing w:before="0" w:beforeAutospacing="0" w:after="0" w:afterAutospacing="0"/>
        <w:rPr>
          <w:rStyle w:val="s2"/>
          <w:rFonts w:ascii="UICTFontTextStyleBody" w:hAnsi="UICTFontTextStyleBody"/>
        </w:rPr>
      </w:pPr>
      <w:r>
        <w:rPr>
          <w:rStyle w:val="s2"/>
          <w:rFonts w:ascii="UICTFontTextStyleBody" w:hAnsi="UICTFontTextStyleBody"/>
        </w:rPr>
        <w:t>The response was</w:t>
      </w:r>
      <w:r w:rsidR="004F336D">
        <w:rPr>
          <w:rStyle w:val="s2"/>
          <w:rFonts w:ascii="UICTFontTextStyleBody" w:hAnsi="UICTFontTextStyleBody"/>
        </w:rPr>
        <w:t>:</w:t>
      </w:r>
      <w:r>
        <w:rPr>
          <w:rStyle w:val="s2"/>
          <w:rFonts w:ascii="UICTFontTextStyleBody" w:hAnsi="UICTFontTextStyleBody"/>
        </w:rPr>
        <w:t xml:space="preserve"> </w:t>
      </w:r>
      <w:r w:rsidR="00030820">
        <w:rPr>
          <w:rStyle w:val="s2"/>
          <w:rFonts w:ascii="UICTFontTextStyleBody" w:hAnsi="UICTFontTextStyleBody"/>
        </w:rPr>
        <w:t>‘</w:t>
      </w:r>
      <w:r w:rsidR="004F336D">
        <w:rPr>
          <w:rStyle w:val="s2"/>
          <w:rFonts w:ascii="UICTFontTextStyleBody" w:hAnsi="UICTFontTextStyleBody"/>
        </w:rPr>
        <w:t>B</w:t>
      </w:r>
      <w:r>
        <w:rPr>
          <w:rStyle w:val="s2"/>
          <w:rFonts w:ascii="UICTFontTextStyleBody" w:hAnsi="UICTFontTextStyleBody"/>
        </w:rPr>
        <w:t>ecause you know this, you will not get an extension.</w:t>
      </w:r>
      <w:r w:rsidR="00030820">
        <w:rPr>
          <w:rStyle w:val="s2"/>
          <w:rFonts w:ascii="UICTFontTextStyleBody" w:hAnsi="UICTFontTextStyleBody"/>
        </w:rPr>
        <w:t>’</w:t>
      </w:r>
    </w:p>
    <w:p w14:paraId="06F11EC8" w14:textId="77777777" w:rsidR="00030820" w:rsidRDefault="00030820" w:rsidP="0032391F">
      <w:pPr>
        <w:pStyle w:val="p3"/>
        <w:spacing w:before="0" w:beforeAutospacing="0" w:after="0" w:afterAutospacing="0"/>
      </w:pPr>
    </w:p>
    <w:p w14:paraId="562A34A8" w14:textId="0B74F1EC" w:rsidR="0032391F" w:rsidRDefault="00030820" w:rsidP="0032391F">
      <w:pPr>
        <w:pStyle w:val="p3"/>
        <w:spacing w:before="0" w:beforeAutospacing="0" w:after="0" w:afterAutospacing="0"/>
      </w:pPr>
      <w:r>
        <w:rPr>
          <w:rStyle w:val="s2"/>
          <w:rFonts w:ascii="UICTFontTextStyleBody" w:hAnsi="UICTFontTextStyleBody"/>
        </w:rPr>
        <w:t xml:space="preserve">A particular </w:t>
      </w:r>
      <w:r w:rsidR="0032391F">
        <w:rPr>
          <w:rStyle w:val="s2"/>
          <w:rFonts w:ascii="UICTFontTextStyleBody" w:hAnsi="UICTFontTextStyleBody"/>
        </w:rPr>
        <w:t xml:space="preserve">problem </w:t>
      </w:r>
      <w:r>
        <w:rPr>
          <w:rStyle w:val="s2"/>
          <w:rFonts w:ascii="UICTFontTextStyleBody" w:hAnsi="UICTFontTextStyleBody"/>
        </w:rPr>
        <w:t>arises when</w:t>
      </w:r>
      <w:r w:rsidR="0032391F">
        <w:rPr>
          <w:rStyle w:val="s2"/>
          <w:rFonts w:ascii="UICTFontTextStyleBody" w:hAnsi="UICTFontTextStyleBody"/>
        </w:rPr>
        <w:t xml:space="preserve"> the assignments come early in the academic year</w:t>
      </w:r>
      <w:r w:rsidR="004F336D">
        <w:rPr>
          <w:rStyle w:val="s2"/>
          <w:rFonts w:ascii="UICTFontTextStyleBody" w:hAnsi="UICTFontTextStyleBody"/>
        </w:rPr>
        <w:t xml:space="preserve">, </w:t>
      </w:r>
      <w:r>
        <w:rPr>
          <w:rStyle w:val="s2"/>
          <w:rFonts w:ascii="UICTFontTextStyleBody" w:hAnsi="UICTFontTextStyleBody"/>
        </w:rPr>
        <w:t>at the same time as</w:t>
      </w:r>
      <w:r w:rsidR="004F336D">
        <w:rPr>
          <w:rStyle w:val="s2"/>
          <w:rFonts w:ascii="UICTFontTextStyleBody" w:hAnsi="UICTFontTextStyleBody"/>
        </w:rPr>
        <w:t xml:space="preserve"> days of religious obligation</w:t>
      </w:r>
      <w:r>
        <w:rPr>
          <w:rStyle w:val="s2"/>
          <w:rFonts w:ascii="UICTFontTextStyleBody" w:hAnsi="UICTFontTextStyleBody"/>
        </w:rPr>
        <w:t>. In such cases,</w:t>
      </w:r>
      <w:r w:rsidR="0032391F">
        <w:rPr>
          <w:rStyle w:val="s2"/>
          <w:rFonts w:ascii="UICTFontTextStyleBody" w:hAnsi="UICTFontTextStyleBody"/>
        </w:rPr>
        <w:t xml:space="preserve"> for a student to do the</w:t>
      </w:r>
      <w:r>
        <w:rPr>
          <w:rStyle w:val="s2"/>
          <w:rFonts w:ascii="UICTFontTextStyleBody" w:hAnsi="UICTFontTextStyleBody"/>
        </w:rPr>
        <w:t xml:space="preserve"> </w:t>
      </w:r>
      <w:r w:rsidR="007F0CC8">
        <w:rPr>
          <w:rStyle w:val="s2"/>
          <w:rFonts w:ascii="UICTFontTextStyleBody" w:hAnsi="UICTFontTextStyleBody"/>
        </w:rPr>
        <w:t>assignments</w:t>
      </w:r>
      <w:r w:rsidR="0032391F">
        <w:rPr>
          <w:rStyle w:val="s2"/>
          <w:rFonts w:ascii="UICTFontTextStyleBody" w:hAnsi="UICTFontTextStyleBody"/>
        </w:rPr>
        <w:t xml:space="preserve"> in advance, would be to do them before receiving the teaching.</w:t>
      </w:r>
    </w:p>
    <w:p w14:paraId="2C32FE0E" w14:textId="77777777" w:rsidR="0032391F" w:rsidRDefault="0032391F" w:rsidP="0032391F">
      <w:pPr>
        <w:pStyle w:val="p2"/>
        <w:spacing w:before="0" w:beforeAutospacing="0" w:after="0" w:afterAutospacing="0"/>
      </w:pPr>
    </w:p>
    <w:p w14:paraId="77E69D9D" w14:textId="4B596DE3" w:rsidR="004F336D" w:rsidRDefault="004F336D" w:rsidP="0032391F">
      <w:pPr>
        <w:pStyle w:val="p3"/>
        <w:spacing w:before="0" w:beforeAutospacing="0" w:after="0" w:afterAutospacing="0"/>
        <w:rPr>
          <w:rStyle w:val="s2"/>
          <w:rFonts w:ascii="UICTFontTextStyleBody" w:hAnsi="UICTFontTextStyleBody"/>
        </w:rPr>
      </w:pPr>
      <w:r>
        <w:rPr>
          <w:rStyle w:val="s2"/>
          <w:rFonts w:ascii="UICTFontTextStyleBody" w:hAnsi="UICTFontTextStyleBody"/>
        </w:rPr>
        <w:t xml:space="preserve">Institutional </w:t>
      </w:r>
      <w:r w:rsidR="0032391F">
        <w:rPr>
          <w:rStyle w:val="s2"/>
          <w:rFonts w:ascii="UICTFontTextStyleBody" w:hAnsi="UICTFontTextStyleBody"/>
        </w:rPr>
        <w:t>Nee</w:t>
      </w:r>
      <w:r w:rsidR="00761D7E">
        <w:rPr>
          <w:rStyle w:val="s2"/>
          <w:rFonts w:ascii="UICTFontTextStyleBody" w:hAnsi="UICTFontTextStyleBody"/>
        </w:rPr>
        <w:t>ds</w:t>
      </w:r>
      <w:r w:rsidR="0032391F">
        <w:rPr>
          <w:rStyle w:val="s2"/>
          <w:rFonts w:ascii="UICTFontTextStyleBody" w:hAnsi="UICTFontTextStyleBody"/>
        </w:rPr>
        <w:t xml:space="preserve">: </w:t>
      </w:r>
    </w:p>
    <w:p w14:paraId="3B491D94" w14:textId="6D003EAA" w:rsidR="0032391F" w:rsidRDefault="004F336D" w:rsidP="004F336D">
      <w:pPr>
        <w:pStyle w:val="p3"/>
        <w:numPr>
          <w:ilvl w:val="0"/>
          <w:numId w:val="1"/>
        </w:numPr>
        <w:spacing w:before="0" w:beforeAutospacing="0" w:after="0" w:afterAutospacing="0"/>
      </w:pPr>
      <w:r>
        <w:rPr>
          <w:rStyle w:val="s2"/>
          <w:rFonts w:ascii="UICTFontTextStyleBody" w:hAnsi="UICTFontTextStyleBody"/>
        </w:rPr>
        <w:t>R</w:t>
      </w:r>
      <w:r w:rsidR="0032391F">
        <w:rPr>
          <w:rStyle w:val="s2"/>
          <w:rFonts w:ascii="UICTFontTextStyleBody" w:hAnsi="UICTFontTextStyleBody"/>
        </w:rPr>
        <w:t>eligious literacy training</w:t>
      </w:r>
    </w:p>
    <w:p w14:paraId="7F007CF8" w14:textId="6523C558" w:rsidR="0032391F" w:rsidRDefault="0032391F" w:rsidP="004F336D">
      <w:pPr>
        <w:pStyle w:val="p3"/>
        <w:numPr>
          <w:ilvl w:val="0"/>
          <w:numId w:val="1"/>
        </w:numPr>
        <w:spacing w:before="0" w:beforeAutospacing="0" w:after="0" w:afterAutospacing="0"/>
      </w:pPr>
      <w:r>
        <w:rPr>
          <w:rStyle w:val="s2"/>
          <w:rFonts w:ascii="UICTFontTextStyleBody" w:hAnsi="UICTFontTextStyleBody"/>
        </w:rPr>
        <w:t>Confidence in having conversations</w:t>
      </w:r>
    </w:p>
    <w:p w14:paraId="50C73DDD" w14:textId="611CBEE7" w:rsidR="0032391F" w:rsidRDefault="0032391F" w:rsidP="004F336D">
      <w:pPr>
        <w:pStyle w:val="p3"/>
        <w:numPr>
          <w:ilvl w:val="0"/>
          <w:numId w:val="1"/>
        </w:numPr>
        <w:spacing w:before="0" w:beforeAutospacing="0" w:after="0" w:afterAutospacing="0"/>
        <w:rPr>
          <w:rStyle w:val="s2"/>
          <w:rFonts w:ascii="UICTFontTextStyleBody" w:hAnsi="UICTFontTextStyleBody"/>
        </w:rPr>
      </w:pPr>
      <w:r>
        <w:rPr>
          <w:rStyle w:val="s2"/>
          <w:rFonts w:ascii="UICTFontTextStyleBody" w:hAnsi="UICTFontTextStyleBody"/>
        </w:rPr>
        <w:t>Awareness th</w:t>
      </w:r>
      <w:r w:rsidR="004F336D">
        <w:rPr>
          <w:rStyle w:val="s2"/>
          <w:rFonts w:ascii="UICTFontTextStyleBody" w:hAnsi="UICTFontTextStyleBody"/>
        </w:rPr>
        <w:t>at</w:t>
      </w:r>
      <w:r>
        <w:rPr>
          <w:rStyle w:val="s2"/>
          <w:rFonts w:ascii="UICTFontTextStyleBody" w:hAnsi="UICTFontTextStyleBody"/>
        </w:rPr>
        <w:t xml:space="preserve"> days of obligation are not the same</w:t>
      </w:r>
      <w:r w:rsidR="004F336D">
        <w:rPr>
          <w:rStyle w:val="s2"/>
          <w:rFonts w:ascii="UICTFontTextStyleBody" w:hAnsi="UICTFontTextStyleBody"/>
        </w:rPr>
        <w:t>, requirement-wise,</w:t>
      </w:r>
      <w:r>
        <w:rPr>
          <w:rStyle w:val="s2"/>
          <w:rFonts w:ascii="UICTFontTextStyleBody" w:hAnsi="UICTFontTextStyleBody"/>
        </w:rPr>
        <w:t xml:space="preserve"> across different</w:t>
      </w:r>
      <w:r>
        <w:rPr>
          <w:rStyle w:val="apple-converted-space"/>
          <w:rFonts w:ascii="UICTFontTextStyleBody" w:hAnsi="UICTFontTextStyleBody"/>
        </w:rPr>
        <w:t> </w:t>
      </w:r>
      <w:r>
        <w:rPr>
          <w:rStyle w:val="s2"/>
          <w:rFonts w:ascii="UICTFontTextStyleBody" w:hAnsi="UICTFontTextStyleBody"/>
        </w:rPr>
        <w:t>traditions </w:t>
      </w:r>
    </w:p>
    <w:p w14:paraId="429E397E" w14:textId="77777777" w:rsidR="004F336D" w:rsidRDefault="004F336D" w:rsidP="004F336D">
      <w:pPr>
        <w:pStyle w:val="p3"/>
        <w:numPr>
          <w:ilvl w:val="0"/>
          <w:numId w:val="1"/>
        </w:numPr>
        <w:spacing w:before="0" w:beforeAutospacing="0" w:after="0" w:afterAutospacing="0"/>
        <w:rPr>
          <w:rStyle w:val="s2"/>
          <w:rFonts w:ascii="UICTFontTextStyleBody" w:hAnsi="UICTFontTextStyleBody"/>
        </w:rPr>
      </w:pPr>
      <w:r>
        <w:rPr>
          <w:rStyle w:val="s2"/>
          <w:rFonts w:ascii="UICTFontTextStyleBody" w:hAnsi="UICTFontTextStyleBody"/>
        </w:rPr>
        <w:t>EDI clarification that we are not looking to treat faith and belief traditions as like for like, but looking to enable people equally to remain true to their conscience in the different ways that different traditions are practised</w:t>
      </w:r>
    </w:p>
    <w:p w14:paraId="2E3BAA30" w14:textId="57E6D3FE" w:rsidR="004F336D" w:rsidRDefault="004F336D" w:rsidP="004F336D">
      <w:pPr>
        <w:pStyle w:val="p3"/>
        <w:numPr>
          <w:ilvl w:val="0"/>
          <w:numId w:val="1"/>
        </w:numPr>
        <w:spacing w:before="0" w:beforeAutospacing="0" w:after="0" w:afterAutospacing="0"/>
      </w:pPr>
      <w:r>
        <w:rPr>
          <w:rStyle w:val="s2"/>
          <w:rFonts w:ascii="UICTFontTextStyleBody" w:hAnsi="UICTFontTextStyleBody"/>
        </w:rPr>
        <w:t xml:space="preserve">Awareness that conscience is a factor. </w:t>
      </w:r>
    </w:p>
    <w:p w14:paraId="069D2639" w14:textId="28B3B91A" w:rsidR="0032391F" w:rsidRDefault="0032391F" w:rsidP="0032391F">
      <w:pPr>
        <w:pStyle w:val="p2"/>
        <w:spacing w:before="0" w:beforeAutospacing="0" w:after="0" w:afterAutospacing="0"/>
      </w:pPr>
    </w:p>
    <w:p w14:paraId="11D0E35B" w14:textId="15AED1CF" w:rsidR="00620246" w:rsidRDefault="00620246" w:rsidP="00620246">
      <w:pPr>
        <w:pStyle w:val="p2"/>
        <w:spacing w:before="0" w:beforeAutospacing="0" w:after="0" w:afterAutospacing="0"/>
        <w:jc w:val="right"/>
      </w:pPr>
      <w:r>
        <w:t>14/11/2024</w:t>
      </w:r>
    </w:p>
    <w:p w14:paraId="28126BD7" w14:textId="77777777" w:rsidR="0032391F" w:rsidRPr="0032391F" w:rsidRDefault="0032391F" w:rsidP="0032391F">
      <w:pPr>
        <w:rPr>
          <w:u w:val="single"/>
        </w:rPr>
      </w:pPr>
    </w:p>
    <w:sectPr w:rsidR="0032391F" w:rsidRPr="0032391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ICTFontTextStyleBody">
    <w:altName w:val="Cambria"/>
    <w:panose1 w:val="00000000000000000000"/>
    <w:charset w:val="00"/>
    <w:family w:val="roman"/>
    <w:notTrueType/>
    <w:pitch w:val="default"/>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1A1608"/>
    <w:multiLevelType w:val="hybridMultilevel"/>
    <w:tmpl w:val="DB90D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91F"/>
    <w:rsid w:val="00030820"/>
    <w:rsid w:val="000A66C5"/>
    <w:rsid w:val="0032391F"/>
    <w:rsid w:val="00350EB4"/>
    <w:rsid w:val="004F336D"/>
    <w:rsid w:val="00616253"/>
    <w:rsid w:val="00620246"/>
    <w:rsid w:val="00761D7E"/>
    <w:rsid w:val="007F0CC8"/>
    <w:rsid w:val="008821DD"/>
    <w:rsid w:val="009605C4"/>
    <w:rsid w:val="00A60E4B"/>
    <w:rsid w:val="00DB7205"/>
    <w:rsid w:val="00F7148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BB1CDE"/>
  <w15:chartTrackingRefBased/>
  <w15:docId w15:val="{E1CA9CA1-4070-438A-A1F5-72033C59C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2391F"/>
    <w:rPr>
      <w:color w:val="0000FF"/>
      <w:u w:val="single"/>
    </w:rPr>
  </w:style>
  <w:style w:type="paragraph" w:customStyle="1" w:styleId="xmsonormal">
    <w:name w:val="x_msonormal"/>
    <w:basedOn w:val="Normal"/>
    <w:rsid w:val="0032391F"/>
    <w:pPr>
      <w:spacing w:after="0" w:line="240" w:lineRule="auto"/>
    </w:pPr>
    <w:rPr>
      <w:rFonts w:ascii="Calibri" w:hAnsi="Calibri" w:cs="Calibri"/>
      <w:lang w:eastAsia="en-GB"/>
    </w:rPr>
  </w:style>
  <w:style w:type="character" w:styleId="SmartLink">
    <w:name w:val="Smart Link"/>
    <w:basedOn w:val="DefaultParagraphFont"/>
    <w:uiPriority w:val="99"/>
    <w:semiHidden/>
    <w:unhideWhenUsed/>
    <w:rsid w:val="0032391F"/>
    <w:rPr>
      <w:color w:val="0000FF"/>
      <w:u w:val="single"/>
      <w:shd w:val="clear" w:color="auto" w:fill="F3F2F1"/>
    </w:rPr>
  </w:style>
  <w:style w:type="paragraph" w:customStyle="1" w:styleId="p2">
    <w:name w:val="p2"/>
    <w:basedOn w:val="Normal"/>
    <w:rsid w:val="0032391F"/>
    <w:pPr>
      <w:spacing w:before="100" w:beforeAutospacing="1" w:after="100" w:afterAutospacing="1" w:line="240" w:lineRule="auto"/>
    </w:pPr>
    <w:rPr>
      <w:rFonts w:ascii="Calibri" w:hAnsi="Calibri" w:cs="Calibri"/>
      <w:lang w:eastAsia="en-GB"/>
    </w:rPr>
  </w:style>
  <w:style w:type="paragraph" w:customStyle="1" w:styleId="p3">
    <w:name w:val="p3"/>
    <w:basedOn w:val="Normal"/>
    <w:rsid w:val="0032391F"/>
    <w:pPr>
      <w:spacing w:before="100" w:beforeAutospacing="1" w:after="100" w:afterAutospacing="1" w:line="240" w:lineRule="auto"/>
    </w:pPr>
    <w:rPr>
      <w:rFonts w:ascii="Calibri" w:hAnsi="Calibri" w:cs="Calibri"/>
      <w:lang w:eastAsia="en-GB"/>
    </w:rPr>
  </w:style>
  <w:style w:type="character" w:customStyle="1" w:styleId="s2">
    <w:name w:val="s2"/>
    <w:basedOn w:val="DefaultParagraphFont"/>
    <w:rsid w:val="0032391F"/>
  </w:style>
  <w:style w:type="character" w:customStyle="1" w:styleId="apple-converted-space">
    <w:name w:val="apple-converted-space"/>
    <w:basedOn w:val="DefaultParagraphFont"/>
    <w:rsid w:val="003239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228456">
      <w:bodyDiv w:val="1"/>
      <w:marLeft w:val="0"/>
      <w:marRight w:val="0"/>
      <w:marTop w:val="0"/>
      <w:marBottom w:val="0"/>
      <w:divBdr>
        <w:top w:val="none" w:sz="0" w:space="0" w:color="auto"/>
        <w:left w:val="none" w:sz="0" w:space="0" w:color="auto"/>
        <w:bottom w:val="none" w:sz="0" w:space="0" w:color="auto"/>
        <w:right w:val="none" w:sz="0" w:space="0" w:color="auto"/>
      </w:divBdr>
    </w:div>
    <w:div w:id="1622759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oe.sharepoint.com/sites/PolicyRepository/Shared%20Documents/Forms/AllItems.aspx?id=%2Fsites%2FPolicyRepository%2FShared%20Documents%2FTaught%5FAssessment%5FRegulations%2Epdf&amp;parent=%2Fsites%2FPolicyRepository%2FShared%20Documents&amp;p=true&amp;ga=1"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ed.ac.uk/staff/student-support/student-support-training/toolkits-for-supporting-students/religious-observance-guid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183DCE904DE143B3A2C976B42902F2" ma:contentTypeVersion="4" ma:contentTypeDescription="Create a new document." ma:contentTypeScope="" ma:versionID="a361ec2b2de47f0df9cb0b3a9f9394bd">
  <xsd:schema xmlns:xsd="http://www.w3.org/2001/XMLSchema" xmlns:xs="http://www.w3.org/2001/XMLSchema" xmlns:p="http://schemas.microsoft.com/office/2006/metadata/properties" xmlns:ns2="077cb69d-755b-4efc-ad66-a8809b03850c" targetNamespace="http://schemas.microsoft.com/office/2006/metadata/properties" ma:root="true" ma:fieldsID="703e6c0435d26a8d1be60bf6b916b2e3" ns2:_="">
    <xsd:import namespace="077cb69d-755b-4efc-ad66-a8809b03850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7cb69d-755b-4efc-ad66-a8809b0385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75258F2-BD4D-4DEE-961B-6E21F80537C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4BF296D-3B67-4CE0-8D69-37FFB67B9F14}">
  <ds:schemaRefs>
    <ds:schemaRef ds:uri="http://schemas.microsoft.com/sharepoint/v3/contenttype/forms"/>
  </ds:schemaRefs>
</ds:datastoreItem>
</file>

<file path=customXml/itemProps3.xml><?xml version="1.0" encoding="utf-8"?>
<ds:datastoreItem xmlns:ds="http://schemas.openxmlformats.org/officeDocument/2006/customXml" ds:itemID="{472268F9-6C32-4694-8EC7-49A5949FD7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7cb69d-755b-4efc-ad66-a8809b0385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670</Words>
  <Characters>3820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Harriet Harris</dc:creator>
  <cp:keywords/>
  <dc:description/>
  <cp:lastModifiedBy>Karen Davidson</cp:lastModifiedBy>
  <cp:revision>2</cp:revision>
  <dcterms:created xsi:type="dcterms:W3CDTF">2025-03-06T15:28:00Z</dcterms:created>
  <dcterms:modified xsi:type="dcterms:W3CDTF">2025-03-06T15:28:00Z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0x01010013183DCE904DE143B3A2C976B42902F2</vt:lpwstr>
  </property>
</Properties>
</file>